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CA1" w:rsidRDefault="002F7CA1">
      <w:pPr>
        <w:pStyle w:val="4"/>
      </w:pPr>
      <w:r>
        <w:t>ДОГОВОР №</w:t>
      </w:r>
      <w:r w:rsidR="006706BD">
        <w:t xml:space="preserve"> </w:t>
      </w:r>
      <w:r w:rsidR="001C3C38">
        <w:t>__________</w:t>
      </w:r>
    </w:p>
    <w:p w:rsidR="002F7CA1" w:rsidRDefault="002F7CA1">
      <w:pPr>
        <w:jc w:val="center"/>
        <w:rPr>
          <w:sz w:val="22"/>
        </w:rPr>
      </w:pPr>
    </w:p>
    <w:p w:rsidR="002F7CA1" w:rsidRDefault="002F7CA1">
      <w:pPr>
        <w:rPr>
          <w:sz w:val="22"/>
        </w:rPr>
      </w:pPr>
      <w:r>
        <w:rPr>
          <w:sz w:val="22"/>
        </w:rPr>
        <w:t>г.</w:t>
      </w:r>
      <w:r w:rsidR="001C3C38">
        <w:rPr>
          <w:sz w:val="22"/>
        </w:rPr>
        <w:t xml:space="preserve"> </w:t>
      </w:r>
      <w:r w:rsidR="00D63F0E">
        <w:rPr>
          <w:sz w:val="22"/>
        </w:rPr>
        <w:t>Туймазы</w:t>
      </w:r>
      <w:r w:rsidR="001C3C38">
        <w:rPr>
          <w:sz w:val="22"/>
        </w:rPr>
        <w:t xml:space="preserve">               </w:t>
      </w:r>
      <w:r>
        <w:rPr>
          <w:sz w:val="22"/>
        </w:rPr>
        <w:t xml:space="preserve">                                                                      </w:t>
      </w:r>
      <w:r w:rsidR="00336E28">
        <w:rPr>
          <w:sz w:val="22"/>
        </w:rPr>
        <w:t xml:space="preserve">                  </w:t>
      </w:r>
      <w:r w:rsidR="002666C4">
        <w:rPr>
          <w:sz w:val="22"/>
        </w:rPr>
        <w:t xml:space="preserve">         </w:t>
      </w:r>
      <w:r w:rsidR="00D63F0E">
        <w:rPr>
          <w:sz w:val="22"/>
        </w:rPr>
        <w:t xml:space="preserve">         </w:t>
      </w:r>
      <w:r w:rsidR="002666C4">
        <w:rPr>
          <w:sz w:val="22"/>
        </w:rPr>
        <w:t xml:space="preserve"> </w:t>
      </w:r>
      <w:r w:rsidR="00A23370">
        <w:rPr>
          <w:sz w:val="22"/>
        </w:rPr>
        <w:t>«</w:t>
      </w:r>
      <w:r w:rsidR="001C3C38">
        <w:rPr>
          <w:sz w:val="22"/>
        </w:rPr>
        <w:t>___</w:t>
      </w:r>
      <w:r w:rsidR="00A23370">
        <w:rPr>
          <w:sz w:val="22"/>
        </w:rPr>
        <w:t xml:space="preserve">» </w:t>
      </w:r>
      <w:r w:rsidR="001C3C38">
        <w:rPr>
          <w:sz w:val="22"/>
        </w:rPr>
        <w:t>_____</w:t>
      </w:r>
      <w:r w:rsidR="00FE78DF">
        <w:rPr>
          <w:sz w:val="22"/>
        </w:rPr>
        <w:t xml:space="preserve"> </w:t>
      </w:r>
      <w:r w:rsidR="002364A6">
        <w:rPr>
          <w:sz w:val="22"/>
        </w:rPr>
        <w:t xml:space="preserve"> </w:t>
      </w:r>
      <w:r>
        <w:rPr>
          <w:sz w:val="22"/>
        </w:rPr>
        <w:t>20</w:t>
      </w:r>
      <w:r w:rsidR="00D63F0E">
        <w:rPr>
          <w:sz w:val="22"/>
        </w:rPr>
        <w:t>__</w:t>
      </w:r>
      <w:r>
        <w:rPr>
          <w:sz w:val="22"/>
        </w:rPr>
        <w:t xml:space="preserve">г. </w:t>
      </w:r>
    </w:p>
    <w:p w:rsidR="002F7CA1" w:rsidRDefault="002F7CA1">
      <w:pPr>
        <w:rPr>
          <w:sz w:val="22"/>
        </w:rPr>
      </w:pPr>
    </w:p>
    <w:p w:rsidR="002F7CA1" w:rsidRDefault="00A23370" w:rsidP="00A23370">
      <w:pPr>
        <w:pStyle w:val="a4"/>
        <w:ind w:firstLine="0"/>
      </w:pPr>
      <w:r w:rsidRPr="00D63F0E">
        <w:rPr>
          <w:b/>
        </w:rPr>
        <w:t xml:space="preserve">               </w:t>
      </w:r>
      <w:r w:rsidR="00D63F0E" w:rsidRPr="00D63F0E">
        <w:rPr>
          <w:b/>
        </w:rPr>
        <w:t>Общество с ограниченной ответственностью «Туймазинское газоперерабатывающее предприятие» (</w:t>
      </w:r>
      <w:r w:rsidRPr="00D63F0E">
        <w:rPr>
          <w:b/>
        </w:rPr>
        <w:t>ООО «Туймазинское ГПП»</w:t>
      </w:r>
      <w:r w:rsidR="00D63F0E" w:rsidRPr="00D63F0E">
        <w:rPr>
          <w:b/>
        </w:rPr>
        <w:t>),</w:t>
      </w:r>
      <w:r>
        <w:t xml:space="preserve"> в лице  </w:t>
      </w:r>
      <w:proofErr w:type="spellStart"/>
      <w:r w:rsidR="00AB240B">
        <w:t>И</w:t>
      </w:r>
      <w:r>
        <w:t>.о</w:t>
      </w:r>
      <w:proofErr w:type="spellEnd"/>
      <w:r>
        <w:t xml:space="preserve">. </w:t>
      </w:r>
      <w:r w:rsidR="00585E03">
        <w:t>Г</w:t>
      </w:r>
      <w:r>
        <w:t xml:space="preserve">енерального директора </w:t>
      </w:r>
      <w:proofErr w:type="spellStart"/>
      <w:r>
        <w:t>Марданшина</w:t>
      </w:r>
      <w:proofErr w:type="spellEnd"/>
      <w:r>
        <w:t xml:space="preserve"> Наиля </w:t>
      </w:r>
      <w:proofErr w:type="spellStart"/>
      <w:r>
        <w:t>Галеевича</w:t>
      </w:r>
      <w:proofErr w:type="spellEnd"/>
      <w:r w:rsidR="00FE78DF" w:rsidRPr="00FE78DF">
        <w:rPr>
          <w:b/>
        </w:rPr>
        <w:t>,</w:t>
      </w:r>
      <w:r w:rsidR="00FE78DF">
        <w:t xml:space="preserve"> </w:t>
      </w:r>
      <w:r w:rsidR="00A93A99">
        <w:t xml:space="preserve"> </w:t>
      </w:r>
      <w:r w:rsidR="002F7CA1">
        <w:t xml:space="preserve">действующего на основании </w:t>
      </w:r>
      <w:r w:rsidR="00FE78DF">
        <w:t>Устава</w:t>
      </w:r>
      <w:r w:rsidR="00B9451B">
        <w:t>,</w:t>
      </w:r>
      <w:r w:rsidR="00AB240B">
        <w:t xml:space="preserve"> именуемое</w:t>
      </w:r>
      <w:r w:rsidR="002F7CA1">
        <w:t xml:space="preserve"> в дальнейшем </w:t>
      </w:r>
      <w:r w:rsidR="002F7CA1">
        <w:rPr>
          <w:b/>
          <w:bCs/>
        </w:rPr>
        <w:t>«Поставщик»</w:t>
      </w:r>
      <w:r w:rsidR="002F7CA1">
        <w:t>, с одной стороны и</w:t>
      </w:r>
      <w:proofErr w:type="gramStart"/>
      <w:r w:rsidR="002F7CA1">
        <w:t xml:space="preserve"> </w:t>
      </w:r>
      <w:r w:rsidR="001C3C38">
        <w:t>_______________</w:t>
      </w:r>
      <w:r w:rsidR="007C4276">
        <w:t>,</w:t>
      </w:r>
      <w:proofErr w:type="gramEnd"/>
      <w:r w:rsidR="002F7CA1">
        <w:t xml:space="preserve">в лице  </w:t>
      </w:r>
      <w:r w:rsidR="001C3C38">
        <w:t>_______________________</w:t>
      </w:r>
      <w:r w:rsidR="002F7CA1">
        <w:t xml:space="preserve">, </w:t>
      </w:r>
      <w:proofErr w:type="spellStart"/>
      <w:r w:rsidR="002F7CA1">
        <w:t>действующе</w:t>
      </w:r>
      <w:proofErr w:type="spellEnd"/>
      <w:r w:rsidR="007C4276">
        <w:t>__</w:t>
      </w:r>
      <w:r w:rsidR="002F7CA1">
        <w:t xml:space="preserve"> на </w:t>
      </w:r>
      <w:r w:rsidR="002F7CA1" w:rsidRPr="005F651C">
        <w:t xml:space="preserve">основании  </w:t>
      </w:r>
      <w:r w:rsidR="001C3C38">
        <w:t>_________________________________</w:t>
      </w:r>
      <w:r w:rsidR="002F7CA1" w:rsidRPr="005F651C">
        <w:t>, именуемый</w:t>
      </w:r>
      <w:r w:rsidR="002F7CA1">
        <w:t xml:space="preserve"> в дальнейшем </w:t>
      </w:r>
      <w:r w:rsidR="002F7CA1">
        <w:rPr>
          <w:b/>
          <w:bCs/>
        </w:rPr>
        <w:t>«Покупатель»</w:t>
      </w:r>
      <w:r w:rsidR="002F7CA1">
        <w:t>, с другой  стороны, заключили настоящий договор о нижеследующем:</w:t>
      </w:r>
    </w:p>
    <w:p w:rsidR="001F57CC" w:rsidRDefault="001F57CC">
      <w:pPr>
        <w:jc w:val="center"/>
        <w:rPr>
          <w:b/>
          <w:bCs/>
          <w:sz w:val="22"/>
        </w:rPr>
      </w:pPr>
    </w:p>
    <w:p w:rsidR="002F7CA1" w:rsidRDefault="00AB240B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>1. Предмет договора</w:t>
      </w:r>
    </w:p>
    <w:p w:rsidR="00AB240B" w:rsidRDefault="00AB240B">
      <w:pPr>
        <w:jc w:val="center"/>
        <w:rPr>
          <w:b/>
          <w:bCs/>
          <w:sz w:val="22"/>
        </w:rPr>
      </w:pPr>
    </w:p>
    <w:p w:rsidR="002F7CA1" w:rsidRPr="000456F0" w:rsidRDefault="002F7CA1" w:rsidP="000456F0">
      <w:pPr>
        <w:pStyle w:val="a3"/>
        <w:numPr>
          <w:ilvl w:val="1"/>
          <w:numId w:val="6"/>
        </w:numPr>
        <w:tabs>
          <w:tab w:val="clear" w:pos="1068"/>
          <w:tab w:val="num" w:pos="0"/>
        </w:tabs>
        <w:ind w:left="0" w:firstLine="708"/>
        <w:jc w:val="both"/>
        <w:rPr>
          <w:sz w:val="22"/>
        </w:rPr>
      </w:pPr>
      <w:r w:rsidRPr="000456F0">
        <w:rPr>
          <w:sz w:val="22"/>
        </w:rPr>
        <w:t xml:space="preserve">Поставщик обязуется передать, а Покупатель принять и оплатить </w:t>
      </w:r>
      <w:r w:rsidR="000456F0">
        <w:rPr>
          <w:sz w:val="22"/>
        </w:rPr>
        <w:t>стружку черных металлов незагрязненную</w:t>
      </w:r>
      <w:r w:rsidRPr="000456F0">
        <w:rPr>
          <w:sz w:val="22"/>
        </w:rPr>
        <w:t>, в количестве и в сроки соглас</w:t>
      </w:r>
      <w:r w:rsidR="0035200C">
        <w:rPr>
          <w:sz w:val="22"/>
        </w:rPr>
        <w:t>но условиям, оговоренным в настоящем договоре.</w:t>
      </w:r>
    </w:p>
    <w:p w:rsidR="002F7CA1" w:rsidRDefault="002F7CA1">
      <w:pPr>
        <w:jc w:val="both"/>
        <w:rPr>
          <w:b/>
          <w:bCs/>
          <w:sz w:val="22"/>
        </w:rPr>
      </w:pPr>
    </w:p>
    <w:p w:rsidR="00DB2D8B" w:rsidRDefault="00AB240B" w:rsidP="00AB240B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>2. Цена и порядок расчетов</w:t>
      </w:r>
    </w:p>
    <w:p w:rsidR="00AB240B" w:rsidRPr="00AB240B" w:rsidRDefault="00AB240B" w:rsidP="00AB240B">
      <w:pPr>
        <w:jc w:val="center"/>
        <w:rPr>
          <w:b/>
          <w:bCs/>
          <w:sz w:val="22"/>
        </w:rPr>
      </w:pPr>
    </w:p>
    <w:p w:rsidR="002F7CA1" w:rsidRDefault="002F7CA1">
      <w:pPr>
        <w:pStyle w:val="a3"/>
        <w:ind w:firstLine="708"/>
        <w:jc w:val="both"/>
        <w:rPr>
          <w:sz w:val="22"/>
        </w:rPr>
      </w:pPr>
      <w:r>
        <w:rPr>
          <w:sz w:val="22"/>
        </w:rPr>
        <w:t xml:space="preserve">2.1. Цена одной тонны </w:t>
      </w:r>
      <w:r w:rsidR="0035200C">
        <w:rPr>
          <w:sz w:val="22"/>
        </w:rPr>
        <w:t xml:space="preserve"> стружки черных металлов незагрязненной</w:t>
      </w:r>
      <w:r>
        <w:rPr>
          <w:sz w:val="22"/>
        </w:rPr>
        <w:t xml:space="preserve"> согласовывается в приложениях к настоящему договору.</w:t>
      </w:r>
      <w:r w:rsidR="00AB240B">
        <w:rPr>
          <w:sz w:val="22"/>
        </w:rPr>
        <w:t xml:space="preserve"> </w:t>
      </w:r>
      <w:r w:rsidR="006651B9">
        <w:rPr>
          <w:sz w:val="22"/>
        </w:rPr>
        <w:t xml:space="preserve"> </w:t>
      </w:r>
    </w:p>
    <w:p w:rsidR="002F7CA1" w:rsidRDefault="002F7CA1">
      <w:pPr>
        <w:ind w:firstLine="708"/>
        <w:jc w:val="both"/>
        <w:rPr>
          <w:sz w:val="22"/>
        </w:rPr>
      </w:pPr>
      <w:r>
        <w:rPr>
          <w:sz w:val="22"/>
        </w:rPr>
        <w:t>2.2. Расчеты по настоящему договору осуществляют путем перечисления денежных средств на расчетный счет Поставщика.</w:t>
      </w:r>
    </w:p>
    <w:p w:rsidR="00992116" w:rsidRPr="00AB240B" w:rsidRDefault="00992116" w:rsidP="00992116">
      <w:pPr>
        <w:pStyle w:val="a5"/>
        <w:tabs>
          <w:tab w:val="left" w:pos="8193"/>
        </w:tabs>
        <w:spacing w:after="0" w:line="240" w:lineRule="auto"/>
        <w:ind w:left="0"/>
        <w:jc w:val="both"/>
      </w:pPr>
      <w:r>
        <w:rPr>
          <w:rFonts w:ascii="Times New Roman" w:hAnsi="Times New Roman"/>
        </w:rPr>
        <w:t xml:space="preserve">            </w:t>
      </w:r>
      <w:r w:rsidRPr="00AB240B">
        <w:rPr>
          <w:rFonts w:ascii="Times New Roman" w:hAnsi="Times New Roman"/>
        </w:rPr>
        <w:t>2.3</w:t>
      </w:r>
      <w:r w:rsidR="002F7CA1" w:rsidRPr="00AB240B">
        <w:rPr>
          <w:rFonts w:ascii="Times New Roman" w:hAnsi="Times New Roman"/>
        </w:rPr>
        <w:t>.</w:t>
      </w:r>
      <w:r w:rsidR="002F7CA1" w:rsidRPr="00AB240B">
        <w:t xml:space="preserve"> </w:t>
      </w:r>
      <w:r w:rsidRPr="00AB240B">
        <w:rPr>
          <w:rFonts w:ascii="Times New Roman" w:hAnsi="Times New Roman"/>
        </w:rPr>
        <w:t xml:space="preserve">Оплата поставленного Товара осуществляется в течение 5 (пяти) банковских дней </w:t>
      </w:r>
      <w:proofErr w:type="gramStart"/>
      <w:r w:rsidRPr="00AB240B">
        <w:rPr>
          <w:rFonts w:ascii="Times New Roman" w:hAnsi="Times New Roman"/>
        </w:rPr>
        <w:t>с даты предоставления</w:t>
      </w:r>
      <w:proofErr w:type="gramEnd"/>
      <w:r w:rsidRPr="00AB240B">
        <w:rPr>
          <w:rFonts w:ascii="Times New Roman" w:hAnsi="Times New Roman"/>
        </w:rPr>
        <w:t xml:space="preserve"> Товарной накладной </w:t>
      </w:r>
      <w:r w:rsidR="00BE68D6">
        <w:rPr>
          <w:rFonts w:ascii="Times New Roman" w:hAnsi="Times New Roman"/>
        </w:rPr>
        <w:t>(унифицированная форма ТОРГ-12)</w:t>
      </w:r>
      <w:r w:rsidRPr="00AB240B">
        <w:rPr>
          <w:rFonts w:ascii="Times New Roman" w:hAnsi="Times New Roman"/>
        </w:rPr>
        <w:t>, а также счета-фактуры, оформленного в соответствии со ст</w:t>
      </w:r>
      <w:r w:rsidR="004625D1">
        <w:rPr>
          <w:rFonts w:ascii="Times New Roman" w:hAnsi="Times New Roman"/>
        </w:rPr>
        <w:t xml:space="preserve">атьей 169 </w:t>
      </w:r>
      <w:r w:rsidR="00157E30">
        <w:rPr>
          <w:rFonts w:ascii="Times New Roman" w:hAnsi="Times New Roman"/>
        </w:rPr>
        <w:t>«</w:t>
      </w:r>
      <w:r w:rsidR="004625D1">
        <w:rPr>
          <w:rFonts w:ascii="Times New Roman" w:hAnsi="Times New Roman"/>
        </w:rPr>
        <w:t>Налогового кодекса РФ</w:t>
      </w:r>
      <w:r w:rsidR="00A23370" w:rsidRPr="00AB240B">
        <w:rPr>
          <w:rFonts w:ascii="Times New Roman" w:hAnsi="Times New Roman"/>
        </w:rPr>
        <w:t>»</w:t>
      </w:r>
      <w:r w:rsidR="006651B9">
        <w:rPr>
          <w:rFonts w:ascii="Times New Roman" w:hAnsi="Times New Roman"/>
        </w:rPr>
        <w:t>.</w:t>
      </w:r>
      <w:r w:rsidRPr="00AB240B">
        <w:rPr>
          <w:rFonts w:ascii="Times New Roman" w:hAnsi="Times New Roman"/>
        </w:rPr>
        <w:t xml:space="preserve"> </w:t>
      </w:r>
      <w:r w:rsidR="006651B9">
        <w:rPr>
          <w:rFonts w:ascii="Times New Roman" w:hAnsi="Times New Roman"/>
        </w:rPr>
        <w:t xml:space="preserve"> </w:t>
      </w:r>
    </w:p>
    <w:p w:rsidR="00AB240B" w:rsidRPr="00AB240B" w:rsidRDefault="004329E0" w:rsidP="004329E0">
      <w:pPr>
        <w:ind w:firstLine="708"/>
        <w:jc w:val="both"/>
        <w:rPr>
          <w:sz w:val="22"/>
        </w:rPr>
      </w:pPr>
      <w:r>
        <w:rPr>
          <w:sz w:val="22"/>
        </w:rPr>
        <w:t xml:space="preserve"> 2.4</w:t>
      </w:r>
      <w:r w:rsidR="00AB240B" w:rsidRPr="00AB240B">
        <w:rPr>
          <w:sz w:val="22"/>
        </w:rPr>
        <w:t xml:space="preserve">. </w:t>
      </w:r>
      <w:proofErr w:type="gramStart"/>
      <w:r w:rsidR="00AB240B" w:rsidRPr="00AB240B">
        <w:rPr>
          <w:sz w:val="22"/>
        </w:rPr>
        <w:t>В течение 5 (пяти) рабочих дней с момента подписания настоящего договора Покупатель обязуется направить Поставщику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акты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</w:t>
      </w:r>
      <w:proofErr w:type="gramEnd"/>
      <w:r w:rsidR="00AB240B" w:rsidRPr="00AB240B">
        <w:rPr>
          <w:sz w:val="22"/>
        </w:rPr>
        <w:t xml:space="preserve">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Покупатель обязуется незамедлительно сообщить об этом Поставщику и предоставить указанные в настоящем абзаце документы в отношении указанных лиц. </w:t>
      </w:r>
    </w:p>
    <w:p w:rsidR="00AB240B" w:rsidRPr="00AB240B" w:rsidRDefault="004329E0" w:rsidP="00AB240B">
      <w:pPr>
        <w:ind w:firstLine="708"/>
        <w:jc w:val="both"/>
        <w:rPr>
          <w:sz w:val="22"/>
        </w:rPr>
      </w:pPr>
      <w:r>
        <w:rPr>
          <w:sz w:val="22"/>
        </w:rPr>
        <w:t>2.5</w:t>
      </w:r>
      <w:r w:rsidR="00AB240B" w:rsidRPr="00AB240B">
        <w:rPr>
          <w:sz w:val="22"/>
        </w:rPr>
        <w:t>. Счета-фактуры и первичные документы, составляемые во исполнение обязатель</w:t>
      </w:r>
      <w:proofErr w:type="gramStart"/>
      <w:r w:rsidR="00AB240B" w:rsidRPr="00AB240B">
        <w:rPr>
          <w:sz w:val="22"/>
        </w:rPr>
        <w:t>ств Ст</w:t>
      </w:r>
      <w:proofErr w:type="gramEnd"/>
      <w:r w:rsidR="00AB240B" w:rsidRPr="00AB240B">
        <w:rPr>
          <w:sz w:val="22"/>
        </w:rPr>
        <w:t xml:space="preserve">орон по настоящему Договору, должны быть оформлены в соответствии с требованиями действующего налогового законодательства, включая счета-фактуры, оформляемые на предоплату, если она осуществлялась. </w:t>
      </w:r>
    </w:p>
    <w:p w:rsidR="00AB240B" w:rsidRPr="00AB240B" w:rsidRDefault="004329E0" w:rsidP="00AB240B">
      <w:pPr>
        <w:ind w:firstLine="708"/>
        <w:jc w:val="both"/>
        <w:rPr>
          <w:sz w:val="22"/>
        </w:rPr>
      </w:pPr>
      <w:r>
        <w:rPr>
          <w:sz w:val="22"/>
        </w:rPr>
        <w:t>2.6</w:t>
      </w:r>
      <w:r w:rsidR="00AB240B" w:rsidRPr="00AB240B">
        <w:rPr>
          <w:sz w:val="22"/>
        </w:rPr>
        <w:t>. Счета-фактуры, подписанные руководителем и главным бухгалтером, должны содержать расшифровки их подписей с указанием фамилий и инициалов.</w:t>
      </w:r>
    </w:p>
    <w:p w:rsidR="00AB240B" w:rsidRPr="00AB240B" w:rsidRDefault="004329E0" w:rsidP="00AB240B">
      <w:pPr>
        <w:ind w:firstLine="708"/>
        <w:jc w:val="both"/>
        <w:rPr>
          <w:sz w:val="22"/>
        </w:rPr>
      </w:pPr>
      <w:r>
        <w:rPr>
          <w:sz w:val="22"/>
        </w:rPr>
        <w:t>2.7</w:t>
      </w:r>
      <w:r w:rsidR="00AB240B" w:rsidRPr="00AB240B">
        <w:rPr>
          <w:sz w:val="22"/>
        </w:rPr>
        <w:t>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:rsidR="00AB240B" w:rsidRPr="00AB240B" w:rsidRDefault="004329E0" w:rsidP="00E61227">
      <w:pPr>
        <w:ind w:firstLine="708"/>
        <w:jc w:val="both"/>
        <w:rPr>
          <w:sz w:val="22"/>
        </w:rPr>
      </w:pPr>
      <w:r>
        <w:rPr>
          <w:sz w:val="22"/>
        </w:rPr>
        <w:t>2.8</w:t>
      </w:r>
      <w:r w:rsidR="00AB240B" w:rsidRPr="00AB240B">
        <w:rPr>
          <w:sz w:val="22"/>
        </w:rPr>
        <w:t>. Счета-фактуры и первичные документы передаются нарочным (курьером) с обязательным подписанием акта приема-передачи уполномоченными лицами или почтовым отправлением с описью вложения.</w:t>
      </w:r>
      <w:r w:rsidR="00E61227">
        <w:rPr>
          <w:sz w:val="22"/>
        </w:rPr>
        <w:t xml:space="preserve"> </w:t>
      </w:r>
      <w:r w:rsidR="00AB240B" w:rsidRPr="00AB240B">
        <w:rPr>
          <w:sz w:val="22"/>
        </w:rPr>
        <w:t>Вместе с оригиналами счетов-фактур и первичных документов 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AB240B" w:rsidRPr="00AB240B" w:rsidRDefault="004329E0" w:rsidP="00AB240B">
      <w:pPr>
        <w:ind w:firstLine="708"/>
        <w:jc w:val="both"/>
        <w:rPr>
          <w:sz w:val="22"/>
        </w:rPr>
      </w:pPr>
      <w:r>
        <w:rPr>
          <w:sz w:val="22"/>
        </w:rPr>
        <w:t>2.9</w:t>
      </w:r>
      <w:r w:rsidR="00AB240B" w:rsidRPr="00AB240B">
        <w:rPr>
          <w:sz w:val="22"/>
        </w:rPr>
        <w:t xml:space="preserve">. При подписании счетов-фактур и первичных документов не допускается использование факсимильного воспроизведения подписи, либо иного аналога собственноручной подписи (исключение – использование ЮЗДО). </w:t>
      </w:r>
    </w:p>
    <w:p w:rsidR="00AB240B" w:rsidRPr="00AB240B" w:rsidRDefault="004329E0" w:rsidP="00AB240B">
      <w:pPr>
        <w:ind w:firstLine="708"/>
        <w:jc w:val="both"/>
        <w:rPr>
          <w:sz w:val="22"/>
        </w:rPr>
      </w:pPr>
      <w:r>
        <w:rPr>
          <w:sz w:val="22"/>
        </w:rPr>
        <w:t>2.10</w:t>
      </w:r>
      <w:r w:rsidR="00AB240B" w:rsidRPr="00AB240B">
        <w:rPr>
          <w:sz w:val="22"/>
        </w:rPr>
        <w:t>. В случае нарушения требований по оформлению счетов-фактур и первичных документов или не предоставления оригиналов счетов-фактур или первичных документов в установленные настоящим договором сроки, Сторона, осуществляющ</w:t>
      </w:r>
      <w:r w:rsidR="001C6661">
        <w:rPr>
          <w:sz w:val="22"/>
        </w:rPr>
        <w:t xml:space="preserve">ая оплату товаров </w:t>
      </w:r>
      <w:r w:rsidR="00AB240B" w:rsidRPr="00AB240B">
        <w:rPr>
          <w:sz w:val="22"/>
        </w:rPr>
        <w:t xml:space="preserve"> по настоящему Договору, вправе отсрочить соответствующий платеж на срок просрочки предоставления надлежаще оформленных оригиналов счетов-фактур, первичных документов.</w:t>
      </w:r>
    </w:p>
    <w:p w:rsidR="00AB240B" w:rsidRPr="00AB240B" w:rsidRDefault="004329E0" w:rsidP="00AB240B">
      <w:pPr>
        <w:ind w:firstLine="708"/>
        <w:jc w:val="both"/>
        <w:rPr>
          <w:sz w:val="22"/>
        </w:rPr>
      </w:pPr>
      <w:r>
        <w:rPr>
          <w:sz w:val="22"/>
        </w:rPr>
        <w:lastRenderedPageBreak/>
        <w:t>2.11</w:t>
      </w:r>
      <w:r w:rsidR="00AB240B" w:rsidRPr="00AB240B">
        <w:rPr>
          <w:sz w:val="22"/>
        </w:rPr>
        <w:t>. Покупатель представляет Поставщику в течение трех календарных дней по окончании отчетного месяц</w:t>
      </w:r>
      <w:r>
        <w:rPr>
          <w:sz w:val="22"/>
        </w:rPr>
        <w:t xml:space="preserve">а, на подпись  приемо-сдаточный акт  </w:t>
      </w:r>
      <w:r w:rsidR="00AB240B" w:rsidRPr="00AB240B">
        <w:rPr>
          <w:sz w:val="22"/>
        </w:rPr>
        <w:t xml:space="preserve"> по форме Приложения №2 к настоящему догово</w:t>
      </w:r>
      <w:r w:rsidR="001C6661">
        <w:rPr>
          <w:sz w:val="22"/>
        </w:rPr>
        <w:t xml:space="preserve">ру с приложением </w:t>
      </w:r>
      <w:r w:rsidR="00AB240B" w:rsidRPr="00AB240B">
        <w:rPr>
          <w:sz w:val="22"/>
        </w:rPr>
        <w:t xml:space="preserve"> счета-фактуры и до</w:t>
      </w:r>
      <w:r w:rsidR="00CE27D9">
        <w:rPr>
          <w:sz w:val="22"/>
        </w:rPr>
        <w:t>кументов, указанных в пункте 2.3</w:t>
      </w:r>
      <w:r w:rsidR="00AB240B" w:rsidRPr="00AB240B">
        <w:rPr>
          <w:sz w:val="22"/>
        </w:rPr>
        <w:t xml:space="preserve">. настоящего договора. </w:t>
      </w:r>
    </w:p>
    <w:p w:rsidR="00AB240B" w:rsidRPr="00AB240B" w:rsidRDefault="004329E0" w:rsidP="00AB240B">
      <w:pPr>
        <w:ind w:firstLine="708"/>
        <w:jc w:val="both"/>
        <w:rPr>
          <w:sz w:val="22"/>
        </w:rPr>
      </w:pPr>
      <w:r>
        <w:rPr>
          <w:sz w:val="22"/>
        </w:rPr>
        <w:t>2.12</w:t>
      </w:r>
      <w:r w:rsidR="00AB240B" w:rsidRPr="00AB240B">
        <w:rPr>
          <w:sz w:val="22"/>
        </w:rPr>
        <w:t>. В течение трех рабочих дней с момента получения док</w:t>
      </w:r>
      <w:r w:rsidR="00AB240B">
        <w:rPr>
          <w:sz w:val="22"/>
        </w:rPr>
        <w:t>ументов, указанных в пункте 2.12</w:t>
      </w:r>
      <w:r w:rsidR="00AB240B" w:rsidRPr="00AB240B">
        <w:rPr>
          <w:sz w:val="22"/>
        </w:rPr>
        <w:t xml:space="preserve">. настоящего договора, Поставщик рассматривает и при отсутствии замечаний подписывает их, а при обнаружении недостатков в качестве </w:t>
      </w:r>
      <w:r w:rsidR="001C6661">
        <w:rPr>
          <w:sz w:val="22"/>
        </w:rPr>
        <w:t>товара</w:t>
      </w:r>
      <w:r w:rsidR="00AB240B" w:rsidRPr="00AB240B">
        <w:rPr>
          <w:sz w:val="22"/>
        </w:rPr>
        <w:t xml:space="preserve">, обязан представить Покупателю мотивированный отказ от приема </w:t>
      </w:r>
      <w:r w:rsidR="001C6661">
        <w:rPr>
          <w:sz w:val="22"/>
        </w:rPr>
        <w:t>товара.</w:t>
      </w:r>
      <w:r w:rsidR="00AB240B" w:rsidRPr="00AB240B">
        <w:rPr>
          <w:sz w:val="22"/>
        </w:rPr>
        <w:t xml:space="preserve"> </w:t>
      </w:r>
    </w:p>
    <w:p w:rsidR="00AB240B" w:rsidRDefault="004329E0" w:rsidP="00AB240B">
      <w:pPr>
        <w:ind w:firstLine="708"/>
        <w:jc w:val="both"/>
        <w:rPr>
          <w:sz w:val="22"/>
        </w:rPr>
      </w:pPr>
      <w:r>
        <w:rPr>
          <w:sz w:val="22"/>
        </w:rPr>
        <w:t>2.13</w:t>
      </w:r>
      <w:r w:rsidR="00AB240B" w:rsidRPr="00AB240B">
        <w:rPr>
          <w:sz w:val="22"/>
        </w:rPr>
        <w:t xml:space="preserve">. Ежеквартально Стороны производят сверку исполнения обязательств по Договору с составлением Акта сверки исполнения обязательств и состояния взаиморасчетов. Акт сверки должен быть подписан Поставщиком и Покупателем в течение </w:t>
      </w:r>
      <w:r w:rsidR="005B1D51" w:rsidRPr="005B1D51">
        <w:rPr>
          <w:sz w:val="22"/>
        </w:rPr>
        <w:t>4</w:t>
      </w:r>
      <w:r w:rsidR="00AB240B" w:rsidRPr="00AB240B">
        <w:rPr>
          <w:sz w:val="22"/>
        </w:rPr>
        <w:t>0 (</w:t>
      </w:r>
      <w:r w:rsidR="005B1D51">
        <w:rPr>
          <w:sz w:val="22"/>
        </w:rPr>
        <w:t>сорока</w:t>
      </w:r>
      <w:r w:rsidR="00AB240B" w:rsidRPr="00AB240B">
        <w:rPr>
          <w:sz w:val="22"/>
        </w:rPr>
        <w:t>) календарных дней, следующих за последним днем окончания квартала. При этом</w:t>
      </w:r>
      <w:proofErr w:type="gramStart"/>
      <w:r w:rsidR="00AB240B" w:rsidRPr="00AB240B">
        <w:rPr>
          <w:sz w:val="22"/>
        </w:rPr>
        <w:t>,</w:t>
      </w:r>
      <w:proofErr w:type="gramEnd"/>
      <w:r w:rsidR="00AB240B" w:rsidRPr="00AB240B">
        <w:rPr>
          <w:sz w:val="22"/>
        </w:rPr>
        <w:t xml:space="preserve"> Поставщик направляет Покупателю, подписанный со своей Стороны Акт сверки исполнения обязательств и состояния взаиморасчетов по Договору. Покупатель в течение 7 (семи) календарных дней с момента получения указанного акта обязан его подписать со своей Стороны и направить его в адрес Поставщика.</w:t>
      </w:r>
    </w:p>
    <w:p w:rsidR="00003D54" w:rsidRPr="00992116" w:rsidRDefault="00992116" w:rsidP="004625D1">
      <w:pPr>
        <w:pStyle w:val="a5"/>
        <w:tabs>
          <w:tab w:val="left" w:pos="8193"/>
        </w:tabs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92116">
        <w:rPr>
          <w:rFonts w:ascii="Times New Roman" w:hAnsi="Times New Roman"/>
        </w:rPr>
        <w:t>2.</w:t>
      </w:r>
      <w:r w:rsidR="00AB240B">
        <w:rPr>
          <w:rFonts w:ascii="Times New Roman" w:hAnsi="Times New Roman"/>
        </w:rPr>
        <w:t>1</w:t>
      </w:r>
      <w:r w:rsidR="004329E0">
        <w:rPr>
          <w:rFonts w:ascii="Times New Roman" w:hAnsi="Times New Roman"/>
        </w:rPr>
        <w:t>4</w:t>
      </w:r>
      <w:r w:rsidR="004625D1">
        <w:rPr>
          <w:rFonts w:ascii="Times New Roman" w:hAnsi="Times New Roman"/>
        </w:rPr>
        <w:t>.</w:t>
      </w:r>
      <w:r w:rsidR="004625D1" w:rsidRPr="004625D1">
        <w:rPr>
          <w:rFonts w:ascii="Times New Roman" w:hAnsi="Times New Roman"/>
        </w:rPr>
        <w:t xml:space="preserve"> Стоимость Товара, указанная в спецификации, подлежит перечислению Покупателем Поставщику без НДС. Покупатель (налоговый агент) обязан исчислить, уплатить НДС в бюджет и исполнить иные обязанности в соответствии с действующим законодательством РФ.</w:t>
      </w:r>
      <w:r w:rsidR="004625D1" w:rsidRPr="004625D1">
        <w:rPr>
          <w:rFonts w:ascii="Times New Roman" w:hAnsi="Times New Roman"/>
        </w:rPr>
        <w:br/>
      </w:r>
      <w:r w:rsidR="004625D1">
        <w:rPr>
          <w:rFonts w:ascii="Times New Roman" w:hAnsi="Times New Roman"/>
        </w:rPr>
        <w:t xml:space="preserve">           </w:t>
      </w:r>
      <w:r w:rsidR="00003D54" w:rsidRPr="00003D54">
        <w:rPr>
          <w:rFonts w:ascii="Times New Roman" w:hAnsi="Times New Roman"/>
        </w:rPr>
        <w:t>2.</w:t>
      </w:r>
      <w:r w:rsidR="00AB240B">
        <w:rPr>
          <w:rFonts w:ascii="Times New Roman" w:hAnsi="Times New Roman"/>
        </w:rPr>
        <w:t>1</w:t>
      </w:r>
      <w:r w:rsidR="004329E0">
        <w:rPr>
          <w:rFonts w:ascii="Times New Roman" w:hAnsi="Times New Roman"/>
        </w:rPr>
        <w:t>5</w:t>
      </w:r>
      <w:r w:rsidR="00003D54" w:rsidRPr="00003D54">
        <w:rPr>
          <w:rFonts w:ascii="Times New Roman" w:hAnsi="Times New Roman"/>
        </w:rPr>
        <w:t>.  При реализации Товара, а также при получении оплаты, частичной оплаты в счет предстоящих поставок Поставщик в течение 2 (двух) дней, но не позднее последнего числа отчетного месяца обязан составить и передать Покупателю товарную накладную и счет-фактуру</w:t>
      </w:r>
      <w:r w:rsidR="00CE27D9">
        <w:rPr>
          <w:rFonts w:ascii="Times New Roman" w:hAnsi="Times New Roman"/>
        </w:rPr>
        <w:t>.</w:t>
      </w:r>
      <w:r w:rsidR="00003D54" w:rsidRPr="00003D54">
        <w:rPr>
          <w:rFonts w:ascii="Times New Roman" w:hAnsi="Times New Roman"/>
        </w:rPr>
        <w:t xml:space="preserve"> </w:t>
      </w:r>
      <w:r w:rsidR="00CE27D9">
        <w:rPr>
          <w:rFonts w:ascii="Times New Roman" w:hAnsi="Times New Roman"/>
        </w:rPr>
        <w:t xml:space="preserve">  </w:t>
      </w:r>
      <w:r w:rsidR="00003D54" w:rsidRPr="00003D54">
        <w:rPr>
          <w:rFonts w:ascii="Times New Roman" w:hAnsi="Times New Roman"/>
        </w:rPr>
        <w:t xml:space="preserve">Счет-фактура </w:t>
      </w:r>
      <w:r w:rsidR="00CE27D9">
        <w:rPr>
          <w:rFonts w:ascii="Times New Roman" w:hAnsi="Times New Roman"/>
        </w:rPr>
        <w:t xml:space="preserve"> </w:t>
      </w:r>
      <w:r w:rsidR="00003D54" w:rsidRPr="00003D54">
        <w:rPr>
          <w:rFonts w:ascii="Times New Roman" w:hAnsi="Times New Roman"/>
        </w:rPr>
        <w:t xml:space="preserve"> выставляется без учета сумм налога на добавленную стоимость, при этом, в счете-фактуре </w:t>
      </w:r>
      <w:r w:rsidR="00CE27D9">
        <w:rPr>
          <w:rFonts w:ascii="Times New Roman" w:hAnsi="Times New Roman"/>
        </w:rPr>
        <w:t xml:space="preserve"> </w:t>
      </w:r>
      <w:r w:rsidR="00003D54" w:rsidRPr="00003D54">
        <w:rPr>
          <w:rFonts w:ascii="Times New Roman" w:hAnsi="Times New Roman"/>
        </w:rPr>
        <w:t xml:space="preserve"> указывается соответствующая надпись или проставляется штамп «НДС исчисляется налоговым агентом».</w:t>
      </w:r>
    </w:p>
    <w:p w:rsidR="001F57CC" w:rsidRDefault="001F57CC">
      <w:pPr>
        <w:jc w:val="center"/>
        <w:rPr>
          <w:b/>
          <w:bCs/>
          <w:sz w:val="22"/>
        </w:rPr>
      </w:pPr>
    </w:p>
    <w:p w:rsidR="00DB2D8B" w:rsidRDefault="00AB240B" w:rsidP="00AB240B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>3. Условия поставки и приемки</w:t>
      </w:r>
    </w:p>
    <w:p w:rsidR="00AB240B" w:rsidRPr="00AB240B" w:rsidRDefault="00AB240B" w:rsidP="00AB240B">
      <w:pPr>
        <w:jc w:val="center"/>
        <w:rPr>
          <w:b/>
          <w:bCs/>
          <w:sz w:val="22"/>
        </w:rPr>
      </w:pPr>
    </w:p>
    <w:p w:rsidR="002F7CA1" w:rsidRDefault="002F7CA1">
      <w:pPr>
        <w:ind w:firstLine="708"/>
        <w:jc w:val="both"/>
        <w:rPr>
          <w:sz w:val="22"/>
        </w:rPr>
      </w:pPr>
      <w:r>
        <w:rPr>
          <w:sz w:val="22"/>
        </w:rPr>
        <w:t xml:space="preserve">3.1. Приемка </w:t>
      </w:r>
      <w:r w:rsidR="0035200C">
        <w:rPr>
          <w:sz w:val="22"/>
        </w:rPr>
        <w:t>стружки черных металлов</w:t>
      </w:r>
      <w:r>
        <w:rPr>
          <w:sz w:val="22"/>
        </w:rPr>
        <w:t xml:space="preserve"> по количеству и качеству производится согласно ГОСТу 2787-75  «Металлы черные  вторичные».</w:t>
      </w:r>
    </w:p>
    <w:p w:rsidR="004D78D7" w:rsidRDefault="001C6661" w:rsidP="001C6661">
      <w:pPr>
        <w:ind w:firstLine="708"/>
        <w:jc w:val="both"/>
        <w:rPr>
          <w:sz w:val="22"/>
        </w:rPr>
      </w:pPr>
      <w:r>
        <w:rPr>
          <w:sz w:val="22"/>
        </w:rPr>
        <w:t xml:space="preserve"> </w:t>
      </w:r>
      <w:r w:rsidR="004D78D7">
        <w:rPr>
          <w:sz w:val="22"/>
        </w:rPr>
        <w:t>3.</w:t>
      </w:r>
      <w:r w:rsidR="007C4276">
        <w:rPr>
          <w:sz w:val="22"/>
        </w:rPr>
        <w:t>2</w:t>
      </w:r>
      <w:r w:rsidR="004D78D7">
        <w:rPr>
          <w:sz w:val="22"/>
        </w:rPr>
        <w:t>. Под количеством товара подразумевается вес нетто ме</w:t>
      </w:r>
      <w:r w:rsidR="00E61227">
        <w:rPr>
          <w:sz w:val="22"/>
        </w:rPr>
        <w:t>талла (сплава) в ломе и отходах</w:t>
      </w:r>
      <w:r w:rsidR="004D78D7">
        <w:rPr>
          <w:sz w:val="22"/>
        </w:rPr>
        <w:t xml:space="preserve">, который определяется как разность между массой брутто </w:t>
      </w:r>
      <w:r w:rsidR="00E61227">
        <w:rPr>
          <w:sz w:val="22"/>
        </w:rPr>
        <w:t>и массой транспортного средства</w:t>
      </w:r>
      <w:r w:rsidR="004D78D7">
        <w:rPr>
          <w:sz w:val="22"/>
        </w:rPr>
        <w:t>, тары и засоренности</w:t>
      </w:r>
      <w:proofErr w:type="gramStart"/>
      <w:r w:rsidR="004D78D7">
        <w:rPr>
          <w:sz w:val="22"/>
        </w:rPr>
        <w:t xml:space="preserve"> .</w:t>
      </w:r>
      <w:proofErr w:type="gramEnd"/>
      <w:r w:rsidR="004D78D7">
        <w:rPr>
          <w:sz w:val="22"/>
        </w:rPr>
        <w:tab/>
      </w:r>
    </w:p>
    <w:p w:rsidR="004D78D7" w:rsidRDefault="004D78D7">
      <w:pPr>
        <w:ind w:firstLine="708"/>
        <w:jc w:val="both"/>
        <w:rPr>
          <w:sz w:val="22"/>
        </w:rPr>
      </w:pPr>
      <w:r>
        <w:rPr>
          <w:sz w:val="22"/>
        </w:rPr>
        <w:t>3.</w:t>
      </w:r>
      <w:r w:rsidR="007C4276">
        <w:rPr>
          <w:sz w:val="22"/>
        </w:rPr>
        <w:t>3</w:t>
      </w:r>
      <w:r>
        <w:rPr>
          <w:sz w:val="22"/>
        </w:rPr>
        <w:t>.  Качество товара определяется «Покупателем» визуально и по маркировке лома .</w:t>
      </w:r>
    </w:p>
    <w:p w:rsidR="004D78D7" w:rsidRDefault="004D78D7">
      <w:pPr>
        <w:ind w:firstLine="708"/>
        <w:jc w:val="both"/>
        <w:rPr>
          <w:sz w:val="22"/>
        </w:rPr>
      </w:pPr>
      <w:r>
        <w:rPr>
          <w:sz w:val="22"/>
        </w:rPr>
        <w:t>3.</w:t>
      </w:r>
      <w:r w:rsidR="007C4276">
        <w:rPr>
          <w:sz w:val="22"/>
        </w:rPr>
        <w:t>4</w:t>
      </w:r>
      <w:r>
        <w:rPr>
          <w:sz w:val="22"/>
        </w:rPr>
        <w:t xml:space="preserve">. </w:t>
      </w:r>
      <w:r w:rsidR="001406D3">
        <w:rPr>
          <w:sz w:val="22"/>
        </w:rPr>
        <w:t xml:space="preserve"> </w:t>
      </w:r>
      <w:r>
        <w:rPr>
          <w:sz w:val="22"/>
        </w:rPr>
        <w:t xml:space="preserve">Согласно полученным данным по количеству и качеству товара составляется </w:t>
      </w:r>
      <w:r w:rsidR="00E61227">
        <w:rPr>
          <w:sz w:val="22"/>
        </w:rPr>
        <w:t>приемо-сдаточный акт</w:t>
      </w:r>
      <w:r w:rsidR="00D6322D">
        <w:rPr>
          <w:sz w:val="22"/>
        </w:rPr>
        <w:t xml:space="preserve"> по утвержденной форме</w:t>
      </w:r>
      <w:r w:rsidR="001406D3">
        <w:rPr>
          <w:sz w:val="22"/>
        </w:rPr>
        <w:t xml:space="preserve">, который является основанием для выставления поставщиком счета </w:t>
      </w:r>
      <w:r w:rsidR="00D6322D">
        <w:rPr>
          <w:sz w:val="22"/>
        </w:rPr>
        <w:t>– фактуры на поставленный товар</w:t>
      </w:r>
      <w:r w:rsidR="001406D3">
        <w:rPr>
          <w:sz w:val="22"/>
        </w:rPr>
        <w:t>.</w:t>
      </w:r>
    </w:p>
    <w:p w:rsidR="00D6322D" w:rsidRPr="00D6322D" w:rsidRDefault="00D6322D" w:rsidP="00D6322D">
      <w:pPr>
        <w:pStyle w:val="a5"/>
        <w:tabs>
          <w:tab w:val="left" w:pos="8193"/>
        </w:tabs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3.</w:t>
      </w:r>
      <w:r w:rsidR="007C4276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322D">
        <w:rPr>
          <w:rFonts w:ascii="Times New Roman" w:hAnsi="Times New Roman"/>
        </w:rPr>
        <w:t xml:space="preserve">Не позднее 2 </w:t>
      </w:r>
      <w:r w:rsidR="00E61227">
        <w:rPr>
          <w:rFonts w:ascii="Times New Roman" w:hAnsi="Times New Roman"/>
        </w:rPr>
        <w:t xml:space="preserve">(двух) дней </w:t>
      </w:r>
      <w:proofErr w:type="gramStart"/>
      <w:r w:rsidR="00E61227">
        <w:rPr>
          <w:rFonts w:ascii="Times New Roman" w:hAnsi="Times New Roman"/>
        </w:rPr>
        <w:t>с даты составления</w:t>
      </w:r>
      <w:proofErr w:type="gramEnd"/>
      <w:r w:rsidR="00E61227">
        <w:rPr>
          <w:rFonts w:ascii="Times New Roman" w:hAnsi="Times New Roman"/>
        </w:rPr>
        <w:t xml:space="preserve"> п</w:t>
      </w:r>
      <w:r w:rsidRPr="00D6322D">
        <w:rPr>
          <w:rFonts w:ascii="Times New Roman" w:hAnsi="Times New Roman"/>
        </w:rPr>
        <w:t>риемо-сдаточного акта, Поставщик обеспечивает передачу Покупателю курьерской почтой или заказным письмом следующих документов за отчетный месяц:</w:t>
      </w:r>
    </w:p>
    <w:p w:rsidR="00D6322D" w:rsidRPr="00D6322D" w:rsidRDefault="00D6322D" w:rsidP="00D6322D">
      <w:pPr>
        <w:pStyle w:val="a5"/>
        <w:tabs>
          <w:tab w:val="left" w:pos="8193"/>
        </w:tabs>
        <w:spacing w:after="0" w:line="240" w:lineRule="auto"/>
        <w:ind w:left="0"/>
        <w:jc w:val="both"/>
        <w:rPr>
          <w:rFonts w:ascii="Times New Roman" w:hAnsi="Times New Roman"/>
        </w:rPr>
      </w:pPr>
      <w:r w:rsidRPr="00D6322D">
        <w:rPr>
          <w:rFonts w:ascii="Times New Roman" w:hAnsi="Times New Roman"/>
        </w:rPr>
        <w:t>- оригиналов товарных накладных (унифицированная форма ТОРГ-12, утвержденная Постановлением Госкомстата России № 132 от 25.12.1998 г.), а также счетов-фактур, оформленных в соответствии со ст</w:t>
      </w:r>
      <w:r w:rsidR="001C6661">
        <w:rPr>
          <w:rFonts w:ascii="Times New Roman" w:hAnsi="Times New Roman"/>
        </w:rPr>
        <w:t>атьей 169 Налогового кодекса РФ,</w:t>
      </w:r>
      <w:r w:rsidR="00CE27D9">
        <w:rPr>
          <w:rFonts w:ascii="Times New Roman" w:hAnsi="Times New Roman"/>
        </w:rPr>
        <w:t xml:space="preserve"> </w:t>
      </w:r>
      <w:r w:rsidRPr="00D6322D">
        <w:rPr>
          <w:rFonts w:ascii="Times New Roman" w:hAnsi="Times New Roman"/>
        </w:rPr>
        <w:t xml:space="preserve"> при этом даты товарных накладных должны соот</w:t>
      </w:r>
      <w:r w:rsidR="00157E30">
        <w:rPr>
          <w:rFonts w:ascii="Times New Roman" w:hAnsi="Times New Roman"/>
        </w:rPr>
        <w:t>ветствовать датам п</w:t>
      </w:r>
      <w:r w:rsidRPr="00D6322D">
        <w:rPr>
          <w:rFonts w:ascii="Times New Roman" w:hAnsi="Times New Roman"/>
        </w:rPr>
        <w:t>риемо</w:t>
      </w:r>
      <w:r w:rsidR="00157E30">
        <w:rPr>
          <w:rFonts w:ascii="Times New Roman" w:hAnsi="Times New Roman"/>
        </w:rPr>
        <w:t>-</w:t>
      </w:r>
      <w:r w:rsidRPr="00D6322D">
        <w:rPr>
          <w:rFonts w:ascii="Times New Roman" w:hAnsi="Times New Roman"/>
        </w:rPr>
        <w:t>сдаточных актов в пределах месяца. В Товарной накладной</w:t>
      </w:r>
      <w:r w:rsidR="00CE27D9">
        <w:rPr>
          <w:rFonts w:ascii="Times New Roman" w:hAnsi="Times New Roman"/>
        </w:rPr>
        <w:t xml:space="preserve"> (унифицированная форма ТОРГ-12),</w:t>
      </w:r>
      <w:r w:rsidRPr="00D6322D">
        <w:rPr>
          <w:rFonts w:ascii="Times New Roman" w:hAnsi="Times New Roman"/>
        </w:rPr>
        <w:t xml:space="preserve"> в графе «Основание» указывается номер настоящего д</w:t>
      </w:r>
      <w:r w:rsidR="00786315">
        <w:rPr>
          <w:rFonts w:ascii="Times New Roman" w:hAnsi="Times New Roman"/>
        </w:rPr>
        <w:t>оговора, а также номера и даты п</w:t>
      </w:r>
      <w:r w:rsidRPr="00D6322D">
        <w:rPr>
          <w:rFonts w:ascii="Times New Roman" w:hAnsi="Times New Roman"/>
        </w:rPr>
        <w:t>риемо</w:t>
      </w:r>
      <w:r w:rsidR="00786315">
        <w:rPr>
          <w:rFonts w:ascii="Times New Roman" w:hAnsi="Times New Roman"/>
        </w:rPr>
        <w:t>-</w:t>
      </w:r>
      <w:r w:rsidRPr="00D6322D">
        <w:rPr>
          <w:rFonts w:ascii="Times New Roman" w:hAnsi="Times New Roman"/>
        </w:rPr>
        <w:t>сдаточных актов.</w:t>
      </w:r>
    </w:p>
    <w:p w:rsidR="00D6322D" w:rsidRPr="00D6322D" w:rsidRDefault="00D6322D" w:rsidP="00D6322D">
      <w:pPr>
        <w:pStyle w:val="a5"/>
        <w:tabs>
          <w:tab w:val="left" w:pos="8193"/>
        </w:tabs>
        <w:spacing w:after="0" w:line="240" w:lineRule="auto"/>
        <w:ind w:left="0"/>
        <w:jc w:val="both"/>
        <w:rPr>
          <w:rFonts w:ascii="Times New Roman" w:hAnsi="Times New Roman"/>
        </w:rPr>
      </w:pPr>
      <w:r w:rsidRPr="00D6322D">
        <w:rPr>
          <w:rFonts w:ascii="Times New Roman" w:hAnsi="Times New Roman"/>
        </w:rPr>
        <w:t>В случае отсутствия документов в вышеуказанный срок, Покупатель имеет право приостановить оплату поставленного Товара до момента получения и проведения их оригиналов.</w:t>
      </w:r>
    </w:p>
    <w:p w:rsidR="002F7CA1" w:rsidRPr="00AB240B" w:rsidRDefault="00D6322D" w:rsidP="00AB240B">
      <w:pPr>
        <w:pStyle w:val="a5"/>
        <w:tabs>
          <w:tab w:val="left" w:pos="8193"/>
        </w:tabs>
        <w:spacing w:after="0" w:line="240" w:lineRule="auto"/>
        <w:ind w:left="0"/>
        <w:jc w:val="both"/>
        <w:rPr>
          <w:rFonts w:ascii="Times New Roman" w:hAnsi="Times New Roman"/>
        </w:rPr>
      </w:pPr>
      <w:r w:rsidRPr="00D6322D">
        <w:rPr>
          <w:rFonts w:ascii="Times New Roman" w:hAnsi="Times New Roman"/>
        </w:rPr>
        <w:t>Вышеперечисленные документы Поставщик направляет Покупателю заказным письмом или нарочным (курьером) с описью вложения, позволяющей идентифицировать каждый из направляемых документов. В случае доставки с нарочным (курьером), Покупатель подтверждает получение всех поименованных в сопроводительной описи документов подписью уполномоченного лица Покупателя с обязательным указанием даты получения. В случае доставки таки документов посредством почтовой связи, опись вложения в почтовое отправление заверяется подписью почтового работника и оттиском календарного штемпеля (либо иным образом в соответствии с правилами оказания услуг почтовой связи).</w:t>
      </w:r>
    </w:p>
    <w:p w:rsidR="00AB240B" w:rsidRDefault="00AB240B">
      <w:pPr>
        <w:ind w:left="360"/>
        <w:jc w:val="center"/>
        <w:rPr>
          <w:b/>
          <w:bCs/>
          <w:sz w:val="22"/>
        </w:rPr>
      </w:pPr>
    </w:p>
    <w:p w:rsidR="00DB2D8B" w:rsidRDefault="00AB240B" w:rsidP="00AB240B">
      <w:pPr>
        <w:ind w:left="360"/>
        <w:jc w:val="center"/>
        <w:rPr>
          <w:b/>
          <w:bCs/>
          <w:sz w:val="22"/>
        </w:rPr>
      </w:pPr>
      <w:r>
        <w:rPr>
          <w:b/>
          <w:bCs/>
          <w:sz w:val="22"/>
        </w:rPr>
        <w:t>4. Ответственность сторон</w:t>
      </w:r>
    </w:p>
    <w:p w:rsidR="00AB240B" w:rsidRPr="00AB240B" w:rsidRDefault="00AB240B" w:rsidP="00AB240B">
      <w:pPr>
        <w:ind w:left="360"/>
        <w:jc w:val="center"/>
        <w:rPr>
          <w:b/>
          <w:bCs/>
          <w:sz w:val="22"/>
        </w:rPr>
      </w:pPr>
    </w:p>
    <w:p w:rsidR="002F7CA1" w:rsidRDefault="002F7CA1">
      <w:pPr>
        <w:ind w:firstLine="708"/>
        <w:jc w:val="both"/>
        <w:rPr>
          <w:sz w:val="22"/>
        </w:rPr>
      </w:pPr>
      <w:r>
        <w:rPr>
          <w:sz w:val="22"/>
        </w:rPr>
        <w:t>4.1.  Стороны взаимно гарантируют надлежащее исполнение условий настоящего договора.</w:t>
      </w:r>
    </w:p>
    <w:p w:rsidR="002F7CA1" w:rsidRDefault="002F7CA1">
      <w:pPr>
        <w:ind w:firstLine="708"/>
        <w:jc w:val="both"/>
        <w:rPr>
          <w:sz w:val="22"/>
        </w:rPr>
      </w:pPr>
      <w:r>
        <w:rPr>
          <w:sz w:val="22"/>
        </w:rPr>
        <w:t>4.2. Ни одна из сторон не имеет права передавать  свои права и обязанности в рамках настоящего договора, какой-либо третьей стороне без предварительного получения письменного согласия другой стороны.</w:t>
      </w:r>
    </w:p>
    <w:p w:rsidR="002F7CA1" w:rsidRDefault="002F7CA1">
      <w:pPr>
        <w:ind w:firstLine="708"/>
        <w:jc w:val="both"/>
        <w:rPr>
          <w:sz w:val="22"/>
        </w:rPr>
      </w:pPr>
      <w:r>
        <w:rPr>
          <w:sz w:val="22"/>
        </w:rPr>
        <w:lastRenderedPageBreak/>
        <w:t>4.3. Все расходы по уплате штрафов и иных финансовых санкций, вызванных несоблюдением налогового законодательства, несёт виновная сторона.</w:t>
      </w:r>
    </w:p>
    <w:p w:rsidR="001F57CC" w:rsidRDefault="001F57CC" w:rsidP="001F57CC">
      <w:pPr>
        <w:ind w:firstLine="708"/>
        <w:jc w:val="both"/>
        <w:rPr>
          <w:sz w:val="22"/>
          <w:szCs w:val="22"/>
        </w:rPr>
      </w:pPr>
      <w:r w:rsidRPr="001F57CC">
        <w:rPr>
          <w:sz w:val="22"/>
          <w:szCs w:val="22"/>
        </w:rPr>
        <w:t xml:space="preserve">4.4. </w:t>
      </w:r>
      <w:proofErr w:type="gramStart"/>
      <w:r w:rsidRPr="001F57CC">
        <w:rPr>
          <w:sz w:val="22"/>
          <w:szCs w:val="22"/>
        </w:rPr>
        <w:t>За нарушение Поставщиком сроков исполнения обязательств по предоставлению каждого из документов в соответствии с пунктом</w:t>
      </w:r>
      <w:proofErr w:type="gramEnd"/>
      <w:r w:rsidRPr="001F57CC">
        <w:rPr>
          <w:sz w:val="22"/>
          <w:szCs w:val="22"/>
        </w:rPr>
        <w:t xml:space="preserve"> 3.6  настоящего Договора Поставщик, на основании письменного требования Покупателя, обязан уплатить Покупателю неустойку (штраф) в размере 5 000 (пять тысяч рублей).</w:t>
      </w:r>
    </w:p>
    <w:p w:rsidR="005F7097" w:rsidRPr="005F7097" w:rsidRDefault="005F7097" w:rsidP="005F70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4.5. </w:t>
      </w:r>
      <w:proofErr w:type="gramStart"/>
      <w:r w:rsidRPr="005F7097">
        <w:rPr>
          <w:sz w:val="22"/>
          <w:szCs w:val="22"/>
        </w:rPr>
        <w:t>Покупатель в целях достоверного представления информации о финансовом положении Поставщика вправе требовать предоставления бухгалтерской (финансовой) отчётности, а Поставщик обязан предоставить указанную информацию в  электронном/бумажном виде, либо по письменному запросу/по запросу по электронной почте Покупателя, направленному по реквизитам, указанным в разделе 1</w:t>
      </w:r>
      <w:r w:rsidR="007C4276">
        <w:rPr>
          <w:sz w:val="22"/>
          <w:szCs w:val="22"/>
        </w:rPr>
        <w:t>2</w:t>
      </w:r>
      <w:r w:rsidRPr="005F7097">
        <w:rPr>
          <w:sz w:val="22"/>
          <w:szCs w:val="22"/>
        </w:rPr>
        <w:t xml:space="preserve"> настоящего Договора, в течение 10 (десяти) рабочих дней с даты получения соответствующего запроса.</w:t>
      </w:r>
      <w:proofErr w:type="gramEnd"/>
      <w:r w:rsidRPr="005F7097">
        <w:rPr>
          <w:sz w:val="22"/>
          <w:szCs w:val="22"/>
        </w:rPr>
        <w:t xml:space="preserve">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3 (трёх) рабочих дней </w:t>
      </w:r>
      <w:proofErr w:type="gramStart"/>
      <w:r w:rsidRPr="005F7097">
        <w:rPr>
          <w:sz w:val="22"/>
          <w:szCs w:val="22"/>
        </w:rPr>
        <w:t>с даты</w:t>
      </w:r>
      <w:proofErr w:type="gramEnd"/>
      <w:r w:rsidRPr="005F7097">
        <w:rPr>
          <w:sz w:val="22"/>
          <w:szCs w:val="22"/>
        </w:rPr>
        <w:t xml:space="preserve"> её подписания.</w:t>
      </w:r>
    </w:p>
    <w:p w:rsidR="005F7097" w:rsidRPr="005F7097" w:rsidRDefault="005F7097" w:rsidP="005F7097">
      <w:pPr>
        <w:ind w:firstLine="708"/>
        <w:jc w:val="both"/>
        <w:rPr>
          <w:sz w:val="22"/>
          <w:szCs w:val="22"/>
        </w:rPr>
      </w:pPr>
      <w:r w:rsidRPr="005F7097">
        <w:rPr>
          <w:sz w:val="22"/>
          <w:szCs w:val="22"/>
        </w:rPr>
        <w:t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печатью: 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</w:p>
    <w:p w:rsidR="005F7097" w:rsidRDefault="005F7097" w:rsidP="005F7097">
      <w:pPr>
        <w:ind w:firstLine="708"/>
        <w:jc w:val="both"/>
        <w:rPr>
          <w:sz w:val="22"/>
          <w:szCs w:val="22"/>
        </w:rPr>
      </w:pPr>
      <w:r w:rsidRPr="005F7097">
        <w:rPr>
          <w:sz w:val="22"/>
          <w:szCs w:val="22"/>
        </w:rPr>
        <w:t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 Поставщиком 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</w:t>
      </w:r>
      <w:proofErr w:type="gramStart"/>
      <w:r w:rsidRPr="005F7097">
        <w:rPr>
          <w:sz w:val="22"/>
          <w:szCs w:val="22"/>
        </w:rPr>
        <w:t>а о её</w:t>
      </w:r>
      <w:proofErr w:type="gramEnd"/>
      <w:r w:rsidRPr="005F7097">
        <w:rPr>
          <w:sz w:val="22"/>
          <w:szCs w:val="22"/>
        </w:rPr>
        <w:t xml:space="preserve"> принятии, но не позднее 3 (трёх) рабочих дней с даты получения соответствующей отметки.</w:t>
      </w:r>
    </w:p>
    <w:p w:rsidR="005F7097" w:rsidRPr="005F7097" w:rsidRDefault="005F7097" w:rsidP="005F70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4.6. </w:t>
      </w:r>
      <w:r w:rsidRPr="005F7097">
        <w:rPr>
          <w:sz w:val="22"/>
          <w:szCs w:val="22"/>
        </w:rPr>
        <w:t xml:space="preserve">В случае </w:t>
      </w:r>
      <w:proofErr w:type="spellStart"/>
      <w:r w:rsidRPr="005F7097">
        <w:rPr>
          <w:sz w:val="22"/>
          <w:szCs w:val="22"/>
        </w:rPr>
        <w:t>непредоставления</w:t>
      </w:r>
      <w:proofErr w:type="spellEnd"/>
      <w:r w:rsidRPr="005F7097">
        <w:rPr>
          <w:sz w:val="22"/>
          <w:szCs w:val="22"/>
        </w:rPr>
        <w:t xml:space="preserve"> Поставщиком бухгалтерской (финансовой) отчётности по запросу Покупателя, предостав</w:t>
      </w:r>
      <w:r>
        <w:rPr>
          <w:sz w:val="22"/>
          <w:szCs w:val="22"/>
        </w:rPr>
        <w:t>ление которой предусмотрено п. 4.5.</w:t>
      </w:r>
      <w:r w:rsidRPr="005F7097">
        <w:rPr>
          <w:sz w:val="22"/>
          <w:szCs w:val="22"/>
        </w:rPr>
        <w:t xml:space="preserve"> настоящего Договора, Поставщик обязан уплатить Покупателю штраф в размере 5000 (пять тысяч) рублей.</w:t>
      </w:r>
      <w:r>
        <w:rPr>
          <w:sz w:val="22"/>
          <w:szCs w:val="22"/>
        </w:rPr>
        <w:t xml:space="preserve"> </w:t>
      </w:r>
    </w:p>
    <w:p w:rsidR="005F7097" w:rsidRPr="005F7097" w:rsidRDefault="00607FB8" w:rsidP="005F70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4.7</w:t>
      </w:r>
      <w:r w:rsidR="005F7097">
        <w:rPr>
          <w:sz w:val="22"/>
          <w:szCs w:val="22"/>
        </w:rPr>
        <w:t xml:space="preserve">. </w:t>
      </w:r>
      <w:r w:rsidR="005F7097" w:rsidRPr="005F7097">
        <w:rPr>
          <w:sz w:val="22"/>
          <w:szCs w:val="22"/>
        </w:rPr>
        <w:t xml:space="preserve">В случае </w:t>
      </w:r>
      <w:proofErr w:type="spellStart"/>
      <w:r w:rsidR="005F7097" w:rsidRPr="005F7097">
        <w:rPr>
          <w:sz w:val="22"/>
          <w:szCs w:val="22"/>
        </w:rPr>
        <w:t>непредоставления</w:t>
      </w:r>
      <w:proofErr w:type="spellEnd"/>
      <w:r w:rsidR="005F7097" w:rsidRPr="005F7097">
        <w:rPr>
          <w:sz w:val="22"/>
          <w:szCs w:val="22"/>
        </w:rPr>
        <w:t xml:space="preserve"> и/или несвоевременного предоставления Поставщиком Акта сверки, предусмотренного п.6.11. Договора, Покупатель вправе предъявить Поставщику требование об уплате штрафа в размере 5000 руб. (НДС не облагается) за каждый факт </w:t>
      </w:r>
      <w:proofErr w:type="spellStart"/>
      <w:r w:rsidR="005F7097" w:rsidRPr="005F7097">
        <w:rPr>
          <w:sz w:val="22"/>
          <w:szCs w:val="22"/>
        </w:rPr>
        <w:t>непредоставления</w:t>
      </w:r>
      <w:proofErr w:type="spellEnd"/>
      <w:r w:rsidR="005F7097" w:rsidRPr="005F7097">
        <w:rPr>
          <w:sz w:val="22"/>
          <w:szCs w:val="22"/>
        </w:rPr>
        <w:t xml:space="preserve"> Акта сверки за соответствующий период.</w:t>
      </w:r>
    </w:p>
    <w:p w:rsidR="005F7097" w:rsidRPr="001F57CC" w:rsidRDefault="005F7097" w:rsidP="005F7097">
      <w:pPr>
        <w:ind w:firstLine="708"/>
        <w:jc w:val="both"/>
        <w:rPr>
          <w:sz w:val="22"/>
          <w:szCs w:val="22"/>
        </w:rPr>
      </w:pPr>
      <w:r w:rsidRPr="005F7097">
        <w:rPr>
          <w:sz w:val="22"/>
          <w:szCs w:val="22"/>
        </w:rPr>
        <w:t xml:space="preserve">             Акт сверки за соответствующий период считается </w:t>
      </w:r>
      <w:proofErr w:type="spellStart"/>
      <w:r w:rsidRPr="005F7097">
        <w:rPr>
          <w:sz w:val="22"/>
          <w:szCs w:val="22"/>
        </w:rPr>
        <w:t>непредоставленным</w:t>
      </w:r>
      <w:proofErr w:type="spellEnd"/>
      <w:r w:rsidRPr="005F7097">
        <w:rPr>
          <w:sz w:val="22"/>
          <w:szCs w:val="22"/>
        </w:rPr>
        <w:t xml:space="preserve"> и/или несвоевременно предоставленным Поставщиком, в случае его </w:t>
      </w:r>
      <w:proofErr w:type="spellStart"/>
      <w:r w:rsidRPr="005F7097">
        <w:rPr>
          <w:sz w:val="22"/>
          <w:szCs w:val="22"/>
        </w:rPr>
        <w:t>непредоставления</w:t>
      </w:r>
      <w:proofErr w:type="spellEnd"/>
      <w:r w:rsidRPr="005F7097">
        <w:rPr>
          <w:sz w:val="22"/>
          <w:szCs w:val="22"/>
        </w:rPr>
        <w:t xml:space="preserve"> Покупателю в сроки, установленные п.</w:t>
      </w:r>
      <w:r w:rsidR="00330ADE">
        <w:rPr>
          <w:sz w:val="22"/>
          <w:szCs w:val="22"/>
        </w:rPr>
        <w:t>2</w:t>
      </w:r>
      <w:r w:rsidRPr="005F7097">
        <w:rPr>
          <w:sz w:val="22"/>
          <w:szCs w:val="22"/>
        </w:rPr>
        <w:t>.1</w:t>
      </w:r>
      <w:r w:rsidR="00330ADE">
        <w:rPr>
          <w:sz w:val="22"/>
          <w:szCs w:val="22"/>
        </w:rPr>
        <w:t>3</w:t>
      </w:r>
      <w:r w:rsidRPr="005F7097">
        <w:rPr>
          <w:sz w:val="22"/>
          <w:szCs w:val="22"/>
        </w:rPr>
        <w:t>. Договора.</w:t>
      </w:r>
    </w:p>
    <w:p w:rsidR="001F57CC" w:rsidRDefault="001F57CC">
      <w:pPr>
        <w:jc w:val="center"/>
        <w:rPr>
          <w:b/>
          <w:bCs/>
          <w:sz w:val="22"/>
        </w:rPr>
      </w:pPr>
    </w:p>
    <w:p w:rsidR="00DB2D8B" w:rsidRDefault="00AB240B" w:rsidP="00AB240B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>5. Разрешение споров</w:t>
      </w:r>
    </w:p>
    <w:p w:rsidR="00AB240B" w:rsidRPr="00AB240B" w:rsidRDefault="00AB240B" w:rsidP="00AB240B">
      <w:pPr>
        <w:jc w:val="center"/>
        <w:rPr>
          <w:b/>
          <w:bCs/>
          <w:sz w:val="22"/>
        </w:rPr>
      </w:pPr>
    </w:p>
    <w:p w:rsidR="002F7CA1" w:rsidRDefault="002F7CA1">
      <w:pPr>
        <w:ind w:firstLine="708"/>
        <w:jc w:val="both"/>
        <w:rPr>
          <w:sz w:val="22"/>
        </w:rPr>
      </w:pPr>
      <w:r>
        <w:rPr>
          <w:sz w:val="22"/>
        </w:rPr>
        <w:t>5.1. Все неразрешенные вопросы, возникшие в процессе заключения, исполнения, изменения или расторжения договора, а также все остальные имущественные споры, возникшие при нарушении   исполнения договора одной из сторон, стороны согласны передавать на р</w:t>
      </w:r>
      <w:r w:rsidR="007C4276">
        <w:rPr>
          <w:sz w:val="22"/>
        </w:rPr>
        <w:t>ассмотрение в Арбитражный суд Республики Башкортостан</w:t>
      </w:r>
      <w:r>
        <w:rPr>
          <w:sz w:val="22"/>
        </w:rPr>
        <w:t xml:space="preserve">. Стороны </w:t>
      </w:r>
      <w:r w:rsidR="007C4276">
        <w:rPr>
          <w:sz w:val="22"/>
        </w:rPr>
        <w:t xml:space="preserve">руководствуются </w:t>
      </w:r>
      <w:r>
        <w:rPr>
          <w:sz w:val="22"/>
        </w:rPr>
        <w:t>Гражданским кодексом РФ и законодательством, действующим на территории РБ.</w:t>
      </w:r>
    </w:p>
    <w:p w:rsidR="002F7CA1" w:rsidRDefault="002F7CA1">
      <w:pPr>
        <w:ind w:firstLine="708"/>
        <w:jc w:val="both"/>
        <w:rPr>
          <w:sz w:val="22"/>
        </w:rPr>
      </w:pPr>
      <w:r>
        <w:rPr>
          <w:sz w:val="22"/>
        </w:rPr>
        <w:t>5.2. По спорам, возникшим в процессе договора, обязателен досудебный порядок рассмотрения претензий. Заявитель  обязан приложить к претензии документы, обосновывающие изложенные требования. Ответчик обязан в 10-дневный срок со дня получения рассмотреть претензии и дать мотивированный ответ, а также документы, обосновывающие отклонения требований заявителя (при отказе от удовлетворения претензии). При неполучении ответа в установленный договором срок (с учетом времени пробега почты) заявитель вправе обратиться в арбитражный суд за защитой своих нарушенных или оспариваемых прав и законных интересов.</w:t>
      </w:r>
    </w:p>
    <w:p w:rsidR="002F7CA1" w:rsidRDefault="002F7CA1">
      <w:pPr>
        <w:jc w:val="both"/>
        <w:rPr>
          <w:sz w:val="22"/>
        </w:rPr>
      </w:pPr>
    </w:p>
    <w:p w:rsidR="00DB2D8B" w:rsidRDefault="00AB240B" w:rsidP="00AB240B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>6. Прочие условия</w:t>
      </w:r>
    </w:p>
    <w:p w:rsidR="00AB240B" w:rsidRPr="00AB240B" w:rsidRDefault="00AB240B" w:rsidP="00AB240B">
      <w:pPr>
        <w:jc w:val="center"/>
        <w:rPr>
          <w:b/>
          <w:bCs/>
          <w:sz w:val="22"/>
        </w:rPr>
      </w:pPr>
    </w:p>
    <w:p w:rsidR="002F7CA1" w:rsidRDefault="002F7CA1">
      <w:pPr>
        <w:ind w:firstLine="708"/>
        <w:jc w:val="both"/>
        <w:rPr>
          <w:sz w:val="22"/>
        </w:rPr>
      </w:pPr>
      <w:r>
        <w:rPr>
          <w:sz w:val="22"/>
        </w:rPr>
        <w:t>6.1. Прекращение настоящего договора, любые изменения и дополнения к нему, а также взаимные договоренности сторон имеют силу, когда они совершены в письменной форме и подписаны уполномоченными представителями обеих сторон.</w:t>
      </w:r>
    </w:p>
    <w:p w:rsidR="002F7CA1" w:rsidRDefault="002F7CA1" w:rsidP="00AB240B">
      <w:pPr>
        <w:ind w:firstLine="708"/>
        <w:jc w:val="both"/>
        <w:rPr>
          <w:sz w:val="22"/>
        </w:rPr>
      </w:pPr>
      <w:r>
        <w:rPr>
          <w:sz w:val="22"/>
        </w:rPr>
        <w:t>6.2. Договор составлен в 2-х экземплярах, имеющих одинаковую юридическую силу.</w:t>
      </w:r>
    </w:p>
    <w:p w:rsidR="00AB240B" w:rsidRDefault="00AB240B" w:rsidP="00AB240B">
      <w:pPr>
        <w:jc w:val="both"/>
        <w:rPr>
          <w:sz w:val="22"/>
        </w:rPr>
      </w:pPr>
    </w:p>
    <w:p w:rsidR="00AB240B" w:rsidRDefault="00AB240B" w:rsidP="00AB240B">
      <w:pPr>
        <w:jc w:val="center"/>
        <w:rPr>
          <w:b/>
          <w:sz w:val="22"/>
        </w:rPr>
      </w:pPr>
      <w:r>
        <w:rPr>
          <w:b/>
          <w:sz w:val="22"/>
        </w:rPr>
        <w:lastRenderedPageBreak/>
        <w:t>7</w:t>
      </w:r>
      <w:r w:rsidRPr="00AB240B">
        <w:rPr>
          <w:b/>
          <w:sz w:val="22"/>
        </w:rPr>
        <w:t>. Конфиденциальность</w:t>
      </w:r>
    </w:p>
    <w:p w:rsidR="00F42BD9" w:rsidRPr="00F42BD9" w:rsidRDefault="00F42BD9" w:rsidP="00F42BD9">
      <w:pPr>
        <w:ind w:firstLine="708"/>
        <w:jc w:val="both"/>
        <w:rPr>
          <w:rFonts w:eastAsiaTheme="minorHAnsi"/>
          <w:sz w:val="22"/>
          <w:szCs w:val="22"/>
          <w:lang w:eastAsia="en-US"/>
        </w:rPr>
      </w:pPr>
      <w:r w:rsidRPr="00F42BD9">
        <w:rPr>
          <w:rFonts w:eastAsiaTheme="minorHAnsi"/>
          <w:sz w:val="22"/>
          <w:szCs w:val="22"/>
          <w:lang w:eastAsia="en-US"/>
        </w:rPr>
        <w:t xml:space="preserve">Для целей настоящей статьи термин </w:t>
      </w:r>
    </w:p>
    <w:p w:rsidR="00F42BD9" w:rsidRPr="00F42BD9" w:rsidRDefault="00F42BD9" w:rsidP="00F42BD9">
      <w:pPr>
        <w:jc w:val="both"/>
        <w:rPr>
          <w:rFonts w:eastAsiaTheme="minorHAnsi"/>
          <w:sz w:val="22"/>
          <w:szCs w:val="22"/>
          <w:lang w:eastAsia="en-US"/>
        </w:rPr>
      </w:pPr>
      <w:r w:rsidRPr="00F42BD9">
        <w:rPr>
          <w:rFonts w:eastAsiaTheme="minorHAnsi"/>
          <w:sz w:val="22"/>
          <w:szCs w:val="22"/>
          <w:lang w:eastAsia="en-US"/>
        </w:rPr>
        <w:tab/>
        <w:t xml:space="preserve">«Раскрывающая сторона» означает для целей каждого случая обмена Конфиденциальной Информацией в соответствии с настоящим Договором/Соглашением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:rsidR="00F42BD9" w:rsidRPr="00F42BD9" w:rsidRDefault="00F42BD9" w:rsidP="00F42BD9">
      <w:pPr>
        <w:jc w:val="both"/>
        <w:rPr>
          <w:rFonts w:eastAsiaTheme="minorHAnsi"/>
          <w:sz w:val="22"/>
          <w:szCs w:val="22"/>
          <w:lang w:eastAsia="en-US"/>
        </w:rPr>
      </w:pPr>
      <w:r w:rsidRPr="00F42BD9">
        <w:rPr>
          <w:rFonts w:eastAsiaTheme="minorHAnsi"/>
          <w:sz w:val="22"/>
          <w:szCs w:val="22"/>
          <w:lang w:eastAsia="en-US"/>
        </w:rPr>
        <w:tab/>
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F42BD9" w:rsidRPr="00F42BD9" w:rsidRDefault="00F42BD9" w:rsidP="00F42BD9">
      <w:pPr>
        <w:jc w:val="both"/>
        <w:rPr>
          <w:rFonts w:eastAsiaTheme="minorHAnsi"/>
          <w:sz w:val="22"/>
          <w:szCs w:val="22"/>
          <w:lang w:eastAsia="en-US"/>
        </w:rPr>
      </w:pPr>
      <w:r w:rsidRPr="00F42BD9">
        <w:rPr>
          <w:rFonts w:eastAsiaTheme="minorHAnsi"/>
          <w:sz w:val="22"/>
          <w:szCs w:val="22"/>
          <w:lang w:eastAsia="en-US"/>
        </w:rPr>
        <w:tab/>
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</w:r>
    </w:p>
    <w:p w:rsidR="00F42BD9" w:rsidRPr="00F42BD9" w:rsidRDefault="00F42BD9" w:rsidP="00F42BD9">
      <w:pPr>
        <w:jc w:val="both"/>
        <w:rPr>
          <w:rFonts w:eastAsiaTheme="minorHAnsi"/>
          <w:sz w:val="22"/>
          <w:szCs w:val="22"/>
          <w:lang w:eastAsia="en-US"/>
        </w:rPr>
      </w:pPr>
      <w:r w:rsidRPr="00F42BD9">
        <w:rPr>
          <w:rFonts w:eastAsiaTheme="minorHAnsi"/>
          <w:sz w:val="22"/>
          <w:szCs w:val="22"/>
          <w:lang w:eastAsia="en-US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F42BD9" w:rsidRPr="00F42BD9" w:rsidRDefault="00F42BD9" w:rsidP="00F42BD9">
      <w:pPr>
        <w:jc w:val="both"/>
        <w:rPr>
          <w:rFonts w:eastAsiaTheme="minorHAnsi"/>
          <w:sz w:val="22"/>
          <w:szCs w:val="22"/>
          <w:lang w:eastAsia="en-US"/>
        </w:rPr>
      </w:pPr>
      <w:r w:rsidRPr="00F42BD9">
        <w:rPr>
          <w:rFonts w:eastAsiaTheme="minorHAnsi"/>
          <w:sz w:val="22"/>
          <w:szCs w:val="22"/>
          <w:lang w:eastAsia="en-US"/>
        </w:rPr>
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</w:r>
    </w:p>
    <w:p w:rsidR="00F42BD9" w:rsidRPr="00F42BD9" w:rsidRDefault="00F42BD9" w:rsidP="00F42BD9">
      <w:pPr>
        <w:jc w:val="both"/>
        <w:rPr>
          <w:rFonts w:eastAsiaTheme="minorHAnsi"/>
          <w:sz w:val="22"/>
          <w:szCs w:val="22"/>
          <w:lang w:eastAsia="en-US"/>
        </w:rPr>
      </w:pPr>
      <w:r w:rsidRPr="00F42BD9">
        <w:rPr>
          <w:rFonts w:eastAsiaTheme="minorHAnsi"/>
          <w:sz w:val="22"/>
          <w:szCs w:val="22"/>
          <w:lang w:eastAsia="en-US"/>
        </w:rPr>
        <w:tab/>
        <w:t xml:space="preserve">«Конфиденциальная Информация» означает любую информацию, предоставляемую в рамках настоящего Договора/Соглашения в любой форме (в том числе, </w:t>
      </w:r>
      <w:proofErr w:type="gramStart"/>
      <w:r w:rsidRPr="00F42BD9">
        <w:rPr>
          <w:rFonts w:eastAsiaTheme="minorHAnsi"/>
          <w:sz w:val="22"/>
          <w:szCs w:val="22"/>
          <w:lang w:eastAsia="en-US"/>
        </w:rPr>
        <w:t>но</w:t>
      </w:r>
      <w:proofErr w:type="gramEnd"/>
      <w:r w:rsidRPr="00F42BD9">
        <w:rPr>
          <w:rFonts w:eastAsiaTheme="minorHAnsi"/>
          <w:sz w:val="22"/>
          <w:szCs w:val="22"/>
          <w:lang w:eastAsia="en-US"/>
        </w:rPr>
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:rsidR="00F42BD9" w:rsidRPr="00F42BD9" w:rsidRDefault="00F42BD9" w:rsidP="00F42BD9">
      <w:pPr>
        <w:jc w:val="both"/>
        <w:rPr>
          <w:rFonts w:eastAsiaTheme="minorHAnsi"/>
          <w:sz w:val="22"/>
          <w:szCs w:val="22"/>
          <w:lang w:eastAsia="en-US"/>
        </w:rPr>
      </w:pPr>
      <w:r w:rsidRPr="00F42BD9">
        <w:rPr>
          <w:rFonts w:eastAsiaTheme="minorHAnsi"/>
          <w:sz w:val="22"/>
          <w:szCs w:val="22"/>
          <w:lang w:eastAsia="en-US"/>
        </w:rPr>
        <w:t xml:space="preserve"> </w:t>
      </w:r>
      <w:r w:rsidRPr="00F42BD9">
        <w:rPr>
          <w:rFonts w:eastAsiaTheme="minorHAnsi"/>
          <w:sz w:val="22"/>
          <w:szCs w:val="22"/>
          <w:lang w:eastAsia="en-US"/>
        </w:rPr>
        <w:tab/>
        <w:t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Договора/Соглашения;</w:t>
      </w:r>
    </w:p>
    <w:p w:rsidR="00F42BD9" w:rsidRPr="00F42BD9" w:rsidRDefault="00F42BD9" w:rsidP="00F42BD9">
      <w:pPr>
        <w:jc w:val="both"/>
        <w:rPr>
          <w:rFonts w:eastAsiaTheme="minorHAnsi"/>
          <w:sz w:val="22"/>
          <w:szCs w:val="22"/>
          <w:lang w:eastAsia="en-US"/>
        </w:rPr>
      </w:pPr>
      <w:r w:rsidRPr="00F42BD9">
        <w:rPr>
          <w:rFonts w:eastAsiaTheme="minorHAnsi"/>
          <w:sz w:val="22"/>
          <w:szCs w:val="22"/>
          <w:lang w:eastAsia="en-US"/>
        </w:rPr>
        <w:tab/>
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</w:r>
      <w:proofErr w:type="gramStart"/>
      <w:r w:rsidRPr="00F42BD9">
        <w:rPr>
          <w:rFonts w:eastAsiaTheme="minorHAnsi"/>
          <w:sz w:val="22"/>
          <w:szCs w:val="22"/>
          <w:lang w:eastAsia="en-US"/>
        </w:rPr>
        <w:t>к</w:t>
      </w:r>
      <w:proofErr w:type="gramEnd"/>
      <w:r w:rsidRPr="00F42BD9">
        <w:rPr>
          <w:rFonts w:eastAsiaTheme="minorHAnsi"/>
          <w:sz w:val="22"/>
          <w:szCs w:val="22"/>
          <w:lang w:eastAsia="en-US"/>
        </w:rPr>
        <w:t xml:space="preserve"> конфиденциальной.</w:t>
      </w:r>
    </w:p>
    <w:p w:rsidR="00F42BD9" w:rsidRPr="00F42BD9" w:rsidRDefault="00F42BD9" w:rsidP="00F42BD9">
      <w:pPr>
        <w:jc w:val="both"/>
        <w:rPr>
          <w:rFonts w:eastAsiaTheme="minorHAnsi"/>
          <w:sz w:val="22"/>
          <w:szCs w:val="22"/>
          <w:lang w:eastAsia="en-US"/>
        </w:rPr>
      </w:pPr>
      <w:r w:rsidRPr="00F42BD9">
        <w:rPr>
          <w:rFonts w:eastAsiaTheme="minorHAnsi"/>
          <w:sz w:val="22"/>
          <w:szCs w:val="22"/>
          <w:lang w:eastAsia="en-US"/>
        </w:rPr>
        <w:tab/>
      </w:r>
      <w:proofErr w:type="gramStart"/>
      <w:r w:rsidRPr="00F42BD9">
        <w:rPr>
          <w:rFonts w:eastAsiaTheme="minorHAnsi"/>
          <w:sz w:val="22"/>
          <w:szCs w:val="22"/>
          <w:lang w:eastAsia="en-US"/>
        </w:rPr>
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Договора/Соглашения, в целях исполнения обязательств по настоящему Договору/Соглашению,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  <w:proofErr w:type="gramEnd"/>
    </w:p>
    <w:p w:rsidR="00F42BD9" w:rsidRPr="00F42BD9" w:rsidRDefault="00F42BD9" w:rsidP="00F42BD9">
      <w:pPr>
        <w:jc w:val="both"/>
        <w:rPr>
          <w:rFonts w:eastAsiaTheme="minorHAnsi"/>
          <w:sz w:val="22"/>
          <w:szCs w:val="22"/>
          <w:lang w:eastAsia="en-US"/>
        </w:rPr>
      </w:pPr>
      <w:r w:rsidRPr="00F42BD9">
        <w:rPr>
          <w:rFonts w:eastAsiaTheme="minorHAnsi"/>
          <w:sz w:val="22"/>
          <w:szCs w:val="22"/>
          <w:lang w:eastAsia="en-US"/>
        </w:rPr>
        <w:tab/>
      </w:r>
      <w:proofErr w:type="gramStart"/>
      <w:r w:rsidRPr="00F42BD9">
        <w:rPr>
          <w:rFonts w:eastAsiaTheme="minorHAnsi"/>
          <w:sz w:val="22"/>
          <w:szCs w:val="22"/>
          <w:lang w:eastAsia="en-US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</w:r>
      <w:proofErr w:type="gramEnd"/>
      <w:r w:rsidRPr="00F42BD9">
        <w:rPr>
          <w:rFonts w:eastAsiaTheme="minorHAnsi"/>
          <w:sz w:val="22"/>
          <w:szCs w:val="22"/>
          <w:lang w:eastAsia="en-US"/>
        </w:rPr>
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F42BD9" w:rsidRPr="00F42BD9" w:rsidRDefault="00F42BD9" w:rsidP="00F42BD9">
      <w:pPr>
        <w:jc w:val="both"/>
        <w:rPr>
          <w:rFonts w:eastAsiaTheme="minorHAnsi"/>
          <w:sz w:val="22"/>
          <w:szCs w:val="22"/>
          <w:lang w:eastAsia="en-US"/>
        </w:rPr>
      </w:pPr>
      <w:r w:rsidRPr="00F42BD9">
        <w:rPr>
          <w:rFonts w:eastAsiaTheme="minorHAnsi"/>
          <w:sz w:val="22"/>
          <w:szCs w:val="22"/>
          <w:lang w:eastAsia="en-US"/>
        </w:rPr>
        <w:tab/>
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F42BD9" w:rsidRPr="00F42BD9" w:rsidRDefault="00F42BD9" w:rsidP="00F42BD9">
      <w:pPr>
        <w:jc w:val="both"/>
        <w:rPr>
          <w:rFonts w:eastAsiaTheme="minorHAnsi"/>
          <w:sz w:val="22"/>
          <w:szCs w:val="22"/>
          <w:lang w:eastAsia="en-US"/>
        </w:rPr>
      </w:pPr>
      <w:r w:rsidRPr="00F42BD9">
        <w:rPr>
          <w:rFonts w:eastAsiaTheme="minorHAnsi"/>
          <w:sz w:val="22"/>
          <w:szCs w:val="22"/>
          <w:lang w:eastAsia="en-US"/>
        </w:rPr>
        <w:lastRenderedPageBreak/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F42BD9" w:rsidRPr="00F42BD9" w:rsidRDefault="00F42BD9" w:rsidP="00F42BD9">
      <w:pPr>
        <w:jc w:val="both"/>
        <w:rPr>
          <w:rFonts w:eastAsiaTheme="minorHAnsi"/>
          <w:sz w:val="22"/>
          <w:szCs w:val="22"/>
          <w:lang w:eastAsia="en-US"/>
        </w:rPr>
      </w:pPr>
      <w:r w:rsidRPr="00F42BD9">
        <w:rPr>
          <w:rFonts w:eastAsiaTheme="minorHAnsi"/>
          <w:sz w:val="22"/>
          <w:szCs w:val="22"/>
          <w:lang w:eastAsia="en-US"/>
        </w:rPr>
        <w:tab/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которые не должны его иметь в соответствии с условиями настоящего Договора/Соглашения через Получающую Сторону, её Представителей либо через их </w:t>
      </w:r>
      <w:proofErr w:type="gramStart"/>
      <w:r w:rsidRPr="00F42BD9">
        <w:rPr>
          <w:rFonts w:eastAsiaTheme="minorHAnsi"/>
          <w:sz w:val="22"/>
          <w:szCs w:val="22"/>
          <w:lang w:eastAsia="en-US"/>
        </w:rPr>
        <w:t>компьютеры</w:t>
      </w:r>
      <w:proofErr w:type="gramEnd"/>
      <w:r w:rsidRPr="00F42BD9">
        <w:rPr>
          <w:rFonts w:eastAsiaTheme="minorHAnsi"/>
          <w:sz w:val="22"/>
          <w:szCs w:val="22"/>
          <w:lang w:eastAsia="en-US"/>
        </w:rPr>
        <w:t xml:space="preserve">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настоящего Договора/Соглашения и Получающая Сторона несёт ответственность за такое нарушение в соответствии с настоящим пунктом.</w:t>
      </w:r>
    </w:p>
    <w:p w:rsidR="00F42BD9" w:rsidRPr="00F42BD9" w:rsidRDefault="00F42BD9" w:rsidP="00F42BD9">
      <w:pPr>
        <w:jc w:val="both"/>
        <w:rPr>
          <w:rFonts w:eastAsiaTheme="minorHAnsi"/>
          <w:sz w:val="22"/>
          <w:szCs w:val="22"/>
          <w:lang w:eastAsia="en-US"/>
        </w:rPr>
      </w:pPr>
      <w:r w:rsidRPr="00F42BD9">
        <w:rPr>
          <w:rFonts w:eastAsiaTheme="minorHAnsi"/>
          <w:sz w:val="22"/>
          <w:szCs w:val="22"/>
          <w:lang w:eastAsia="en-US"/>
        </w:rPr>
        <w:tab/>
      </w:r>
      <w:proofErr w:type="gramStart"/>
      <w:r w:rsidRPr="00F42BD9">
        <w:rPr>
          <w:rFonts w:eastAsiaTheme="minorHAnsi"/>
          <w:sz w:val="22"/>
          <w:szCs w:val="22"/>
          <w:lang w:eastAsia="en-US"/>
        </w:rPr>
        <w:t>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</w:t>
      </w:r>
      <w:proofErr w:type="gramEnd"/>
      <w:r w:rsidRPr="00F42BD9">
        <w:rPr>
          <w:rFonts w:eastAsiaTheme="minorHAnsi"/>
          <w:sz w:val="22"/>
          <w:szCs w:val="22"/>
          <w:lang w:eastAsia="en-US"/>
        </w:rPr>
        <w:t xml:space="preserve"> с  Федеральным законом от 29.07.2004 № 98-ФЗ «О коммерческой тайне» либо иным аналогичным законом.          </w:t>
      </w:r>
    </w:p>
    <w:p w:rsidR="00F42BD9" w:rsidRPr="00F42BD9" w:rsidRDefault="00F42BD9" w:rsidP="00F42BD9">
      <w:pPr>
        <w:jc w:val="both"/>
        <w:rPr>
          <w:rFonts w:eastAsiaTheme="minorHAnsi"/>
          <w:sz w:val="22"/>
          <w:szCs w:val="22"/>
          <w:lang w:eastAsia="en-US"/>
        </w:rPr>
      </w:pPr>
      <w:r w:rsidRPr="00F42BD9">
        <w:rPr>
          <w:rFonts w:eastAsiaTheme="minorHAnsi"/>
          <w:sz w:val="22"/>
          <w:szCs w:val="22"/>
          <w:lang w:eastAsia="en-US"/>
        </w:rPr>
        <w:tab/>
      </w:r>
      <w:proofErr w:type="gramStart"/>
      <w:r w:rsidRPr="00F42BD9">
        <w:rPr>
          <w:rFonts w:eastAsiaTheme="minorHAnsi"/>
          <w:sz w:val="22"/>
          <w:szCs w:val="22"/>
          <w:lang w:eastAsia="en-US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Договором/Соглашением, не подлежит защите или подлежит защите в меньшей степени, чем предусмотрено настоящим Договором/Соглашением, это не отменяет и не уменьшает обязательств Получающей Стороны по настоящему Договору/Соглашению. </w:t>
      </w:r>
      <w:proofErr w:type="gramEnd"/>
    </w:p>
    <w:p w:rsidR="00F42BD9" w:rsidRPr="00F42BD9" w:rsidRDefault="00F42BD9" w:rsidP="00F42BD9">
      <w:pPr>
        <w:jc w:val="both"/>
        <w:rPr>
          <w:rFonts w:eastAsiaTheme="minorHAnsi"/>
          <w:sz w:val="22"/>
          <w:szCs w:val="22"/>
          <w:lang w:eastAsia="en-US"/>
        </w:rPr>
      </w:pPr>
      <w:r w:rsidRPr="00F42BD9">
        <w:rPr>
          <w:rFonts w:eastAsiaTheme="minorHAnsi"/>
          <w:sz w:val="22"/>
          <w:szCs w:val="22"/>
          <w:lang w:eastAsia="en-US"/>
        </w:rPr>
        <w:tab/>
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Договору/Соглашению,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F42BD9" w:rsidRPr="00F42BD9" w:rsidRDefault="00F42BD9" w:rsidP="00F42BD9">
      <w:pPr>
        <w:jc w:val="both"/>
        <w:rPr>
          <w:rFonts w:eastAsiaTheme="minorHAnsi"/>
          <w:sz w:val="22"/>
          <w:szCs w:val="22"/>
          <w:lang w:eastAsia="en-US"/>
        </w:rPr>
      </w:pPr>
      <w:r w:rsidRPr="00F42BD9">
        <w:rPr>
          <w:rFonts w:eastAsiaTheme="minorHAnsi"/>
          <w:sz w:val="22"/>
          <w:szCs w:val="22"/>
          <w:lang w:eastAsia="en-US"/>
        </w:rPr>
        <w:tab/>
        <w:t>Передача Конфиденциальной Информации оформляется Актом приёма-передачи (</w:t>
      </w:r>
      <w:r w:rsidR="007C4276">
        <w:rPr>
          <w:rFonts w:eastAsiaTheme="minorHAnsi"/>
          <w:sz w:val="22"/>
          <w:szCs w:val="22"/>
          <w:lang w:eastAsia="en-US"/>
        </w:rPr>
        <w:t>Приложение №2</w:t>
      </w:r>
      <w:r w:rsidRPr="00F42BD9">
        <w:rPr>
          <w:rFonts w:eastAsiaTheme="minorHAnsi"/>
          <w:sz w:val="22"/>
          <w:szCs w:val="22"/>
          <w:lang w:eastAsia="en-US"/>
        </w:rPr>
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Договора/Соглашения. </w:t>
      </w:r>
    </w:p>
    <w:p w:rsidR="00F42BD9" w:rsidRPr="00F42BD9" w:rsidRDefault="00F42BD9" w:rsidP="00F42BD9">
      <w:pPr>
        <w:jc w:val="both"/>
        <w:rPr>
          <w:rFonts w:eastAsiaTheme="minorHAnsi"/>
          <w:sz w:val="22"/>
          <w:szCs w:val="22"/>
          <w:lang w:eastAsia="en-US"/>
        </w:rPr>
      </w:pPr>
      <w:r w:rsidRPr="00F42BD9">
        <w:rPr>
          <w:rFonts w:eastAsiaTheme="minorHAnsi"/>
          <w:sz w:val="22"/>
          <w:szCs w:val="22"/>
          <w:lang w:eastAsia="en-US"/>
        </w:rPr>
        <w:tab/>
        <w:t xml:space="preserve">Взаимное раскрытие: </w:t>
      </w:r>
    </w:p>
    <w:p w:rsidR="00F42BD9" w:rsidRPr="00F42BD9" w:rsidRDefault="00F42BD9" w:rsidP="00F42BD9">
      <w:pPr>
        <w:jc w:val="both"/>
        <w:rPr>
          <w:rFonts w:eastAsiaTheme="minorHAnsi"/>
          <w:sz w:val="22"/>
          <w:szCs w:val="22"/>
          <w:lang w:eastAsia="en-US"/>
        </w:rPr>
      </w:pPr>
      <w:r w:rsidRPr="00F42BD9">
        <w:rPr>
          <w:rFonts w:eastAsiaTheme="minorHAnsi"/>
          <w:sz w:val="22"/>
          <w:szCs w:val="22"/>
          <w:lang w:eastAsia="en-US"/>
        </w:rPr>
        <w:t>(1) если иное не предусмотрено подпунктом (2) 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 Конфиденциальной Информации, произошедшего  в результате нарушения условий настоящего Договора/Соглашения Получающей Стороной;</w:t>
      </w:r>
    </w:p>
    <w:p w:rsidR="00F42BD9" w:rsidRPr="00F42BD9" w:rsidRDefault="00F42BD9" w:rsidP="00F42BD9">
      <w:pPr>
        <w:jc w:val="both"/>
        <w:rPr>
          <w:rFonts w:eastAsiaTheme="minorHAnsi"/>
          <w:sz w:val="22"/>
          <w:szCs w:val="22"/>
          <w:lang w:eastAsia="en-US"/>
        </w:rPr>
      </w:pPr>
      <w:r w:rsidRPr="00F42BD9">
        <w:rPr>
          <w:rFonts w:eastAsiaTheme="minorHAnsi"/>
          <w:sz w:val="22"/>
          <w:szCs w:val="22"/>
          <w:lang w:eastAsia="en-US"/>
        </w:rPr>
        <w:t>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</w:t>
      </w:r>
    </w:p>
    <w:p w:rsidR="00F42BD9" w:rsidRPr="00F42BD9" w:rsidRDefault="00F42BD9" w:rsidP="00F42BD9">
      <w:pPr>
        <w:jc w:val="both"/>
        <w:rPr>
          <w:rFonts w:eastAsiaTheme="minorHAnsi"/>
          <w:sz w:val="22"/>
          <w:szCs w:val="22"/>
          <w:lang w:eastAsia="en-US"/>
        </w:rPr>
      </w:pPr>
      <w:proofErr w:type="gramStart"/>
      <w:r w:rsidRPr="00F42BD9">
        <w:rPr>
          <w:rFonts w:eastAsiaTheme="minorHAnsi"/>
          <w:sz w:val="22"/>
          <w:szCs w:val="22"/>
          <w:lang w:eastAsia="en-US"/>
        </w:rPr>
        <w:t>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</w:t>
      </w:r>
      <w:proofErr w:type="gramEnd"/>
      <w:r w:rsidRPr="00F42BD9">
        <w:rPr>
          <w:rFonts w:eastAsiaTheme="minorHAnsi"/>
          <w:sz w:val="22"/>
          <w:szCs w:val="22"/>
          <w:lang w:eastAsia="en-US"/>
        </w:rPr>
        <w:t xml:space="preserve"> защиты по праву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</w:p>
    <w:p w:rsidR="00F42BD9" w:rsidRPr="00F42BD9" w:rsidRDefault="00F42BD9" w:rsidP="00F42BD9">
      <w:pPr>
        <w:jc w:val="both"/>
        <w:rPr>
          <w:rFonts w:eastAsiaTheme="minorHAnsi"/>
          <w:sz w:val="22"/>
          <w:szCs w:val="22"/>
          <w:lang w:eastAsia="en-US"/>
        </w:rPr>
      </w:pPr>
      <w:r w:rsidRPr="00F42BD9">
        <w:rPr>
          <w:rFonts w:eastAsiaTheme="minorHAnsi"/>
          <w:sz w:val="22"/>
          <w:szCs w:val="22"/>
          <w:lang w:eastAsia="en-US"/>
        </w:rPr>
        <w:lastRenderedPageBreak/>
        <w:tab/>
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</w:r>
    </w:p>
    <w:p w:rsidR="00F42BD9" w:rsidRPr="00F42BD9" w:rsidRDefault="00F42BD9" w:rsidP="00F42BD9">
      <w:pPr>
        <w:jc w:val="both"/>
        <w:rPr>
          <w:rFonts w:eastAsiaTheme="minorHAnsi"/>
          <w:sz w:val="22"/>
          <w:szCs w:val="22"/>
          <w:lang w:eastAsia="en-US"/>
        </w:rPr>
      </w:pPr>
      <w:r w:rsidRPr="00F42BD9">
        <w:rPr>
          <w:rFonts w:eastAsiaTheme="minorHAnsi"/>
          <w:sz w:val="22"/>
          <w:szCs w:val="22"/>
          <w:lang w:eastAsia="en-US"/>
        </w:rPr>
        <w:t xml:space="preserve">(1) 5 лет </w:t>
      </w:r>
      <w:proofErr w:type="gramStart"/>
      <w:r w:rsidRPr="00F42BD9">
        <w:rPr>
          <w:rFonts w:eastAsiaTheme="minorHAnsi"/>
          <w:sz w:val="22"/>
          <w:szCs w:val="22"/>
          <w:lang w:eastAsia="en-US"/>
        </w:rPr>
        <w:t>с даты предоставления</w:t>
      </w:r>
      <w:proofErr w:type="gramEnd"/>
      <w:r w:rsidRPr="00F42BD9">
        <w:rPr>
          <w:rFonts w:eastAsiaTheme="minorHAnsi"/>
          <w:sz w:val="22"/>
          <w:szCs w:val="22"/>
          <w:lang w:eastAsia="en-US"/>
        </w:rPr>
        <w:t xml:space="preserve"> соответствующей Конфиденциальной Информации Получающей Стороне (её Представителям);</w:t>
      </w:r>
    </w:p>
    <w:p w:rsidR="00F42BD9" w:rsidRPr="00F42BD9" w:rsidRDefault="00F42BD9" w:rsidP="00F42BD9">
      <w:pPr>
        <w:jc w:val="both"/>
        <w:rPr>
          <w:rFonts w:eastAsiaTheme="minorHAnsi"/>
          <w:sz w:val="22"/>
          <w:szCs w:val="22"/>
          <w:lang w:eastAsia="en-US"/>
        </w:rPr>
      </w:pPr>
      <w:r w:rsidRPr="00F42BD9">
        <w:rPr>
          <w:rFonts w:eastAsiaTheme="minorHAnsi"/>
          <w:sz w:val="22"/>
          <w:szCs w:val="22"/>
          <w:lang w:eastAsia="en-US"/>
        </w:rPr>
        <w:t xml:space="preserve">(2) 5 лет </w:t>
      </w:r>
      <w:proofErr w:type="gramStart"/>
      <w:r w:rsidRPr="00F42BD9">
        <w:rPr>
          <w:rFonts w:eastAsiaTheme="minorHAnsi"/>
          <w:sz w:val="22"/>
          <w:szCs w:val="22"/>
          <w:lang w:eastAsia="en-US"/>
        </w:rPr>
        <w:t>с даты подписания</w:t>
      </w:r>
      <w:proofErr w:type="gramEnd"/>
      <w:r w:rsidRPr="00F42BD9">
        <w:rPr>
          <w:rFonts w:eastAsiaTheme="minorHAnsi"/>
          <w:sz w:val="22"/>
          <w:szCs w:val="22"/>
          <w:lang w:eastAsia="en-US"/>
        </w:rPr>
        <w:t xml:space="preserve">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</w:r>
    </w:p>
    <w:p w:rsidR="00F42BD9" w:rsidRPr="00F42BD9" w:rsidRDefault="00F42BD9" w:rsidP="00F42BD9">
      <w:pPr>
        <w:jc w:val="both"/>
        <w:rPr>
          <w:rFonts w:eastAsiaTheme="minorHAnsi"/>
          <w:sz w:val="22"/>
          <w:szCs w:val="22"/>
          <w:lang w:eastAsia="en-US"/>
        </w:rPr>
      </w:pPr>
      <w:r w:rsidRPr="00F42BD9">
        <w:rPr>
          <w:rFonts w:eastAsiaTheme="minorHAnsi"/>
          <w:sz w:val="22"/>
          <w:szCs w:val="22"/>
          <w:lang w:eastAsia="en-US"/>
        </w:rPr>
        <w:t xml:space="preserve">(3) 5 лет </w:t>
      </w:r>
      <w:proofErr w:type="gramStart"/>
      <w:r w:rsidRPr="00F42BD9">
        <w:rPr>
          <w:rFonts w:eastAsiaTheme="minorHAnsi"/>
          <w:sz w:val="22"/>
          <w:szCs w:val="22"/>
          <w:lang w:eastAsia="en-US"/>
        </w:rPr>
        <w:t>с даты прекращения</w:t>
      </w:r>
      <w:proofErr w:type="gramEnd"/>
      <w:r w:rsidRPr="00F42BD9">
        <w:rPr>
          <w:rFonts w:eastAsiaTheme="minorHAnsi"/>
          <w:sz w:val="22"/>
          <w:szCs w:val="22"/>
          <w:lang w:eastAsia="en-US"/>
        </w:rPr>
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 </w:t>
      </w:r>
    </w:p>
    <w:p w:rsidR="00AB240B" w:rsidRPr="00AB240B" w:rsidRDefault="00AB240B" w:rsidP="00AB240B">
      <w:pPr>
        <w:jc w:val="center"/>
        <w:rPr>
          <w:b/>
          <w:sz w:val="22"/>
        </w:rPr>
      </w:pPr>
    </w:p>
    <w:p w:rsidR="00AB240B" w:rsidRDefault="00AB240B" w:rsidP="00AB240B">
      <w:pPr>
        <w:jc w:val="both"/>
        <w:rPr>
          <w:b/>
          <w:sz w:val="22"/>
        </w:rPr>
      </w:pPr>
      <w:r w:rsidRPr="00AB240B">
        <w:rPr>
          <w:b/>
          <w:sz w:val="22"/>
        </w:rPr>
        <w:t xml:space="preserve">                               </w:t>
      </w:r>
      <w:r>
        <w:rPr>
          <w:b/>
          <w:sz w:val="22"/>
        </w:rPr>
        <w:t xml:space="preserve">                           8. Антикоррупционные условия</w:t>
      </w:r>
    </w:p>
    <w:p w:rsidR="00AB240B" w:rsidRPr="00AB240B" w:rsidRDefault="00AB240B" w:rsidP="00AB240B">
      <w:pPr>
        <w:jc w:val="both"/>
        <w:rPr>
          <w:b/>
          <w:sz w:val="22"/>
        </w:rPr>
      </w:pPr>
    </w:p>
    <w:p w:rsidR="00AB240B" w:rsidRPr="00AB240B" w:rsidRDefault="00AB240B" w:rsidP="00585E03">
      <w:pPr>
        <w:ind w:firstLine="708"/>
        <w:jc w:val="both"/>
        <w:rPr>
          <w:sz w:val="22"/>
        </w:rPr>
      </w:pPr>
      <w:r>
        <w:rPr>
          <w:sz w:val="22"/>
        </w:rPr>
        <w:t>8</w:t>
      </w:r>
      <w:r w:rsidRPr="00AB240B">
        <w:rPr>
          <w:sz w:val="22"/>
        </w:rPr>
        <w:t xml:space="preserve">.1. </w:t>
      </w:r>
      <w:proofErr w:type="gramStart"/>
      <w:r w:rsidRPr="00AB240B">
        <w:rPr>
          <w:sz w:val="22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AB240B" w:rsidRPr="00AB240B" w:rsidRDefault="00AB240B" w:rsidP="00585E03">
      <w:pPr>
        <w:ind w:firstLine="708"/>
        <w:jc w:val="both"/>
        <w:rPr>
          <w:sz w:val="22"/>
        </w:rPr>
      </w:pPr>
      <w:r>
        <w:rPr>
          <w:sz w:val="22"/>
        </w:rPr>
        <w:t>8</w:t>
      </w:r>
      <w:r w:rsidRPr="00AB240B">
        <w:rPr>
          <w:sz w:val="22"/>
        </w:rPr>
        <w:t xml:space="preserve">.2. </w:t>
      </w:r>
      <w:proofErr w:type="gramStart"/>
      <w:r w:rsidRPr="00AB240B">
        <w:rPr>
          <w:sz w:val="22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AB240B" w:rsidRPr="00AB240B" w:rsidRDefault="00AB240B" w:rsidP="00585E03">
      <w:pPr>
        <w:ind w:firstLine="708"/>
        <w:jc w:val="both"/>
        <w:rPr>
          <w:sz w:val="22"/>
        </w:rPr>
      </w:pPr>
      <w:r>
        <w:rPr>
          <w:sz w:val="22"/>
        </w:rPr>
        <w:t>8.</w:t>
      </w:r>
      <w:r w:rsidRPr="00AB240B">
        <w:rPr>
          <w:sz w:val="22"/>
        </w:rPr>
        <w:t xml:space="preserve">3. </w:t>
      </w:r>
      <w:proofErr w:type="gramStart"/>
      <w:r w:rsidRPr="00AB240B">
        <w:rPr>
          <w:sz w:val="22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  <w:proofErr w:type="gramEnd"/>
    </w:p>
    <w:p w:rsidR="00AB240B" w:rsidRPr="00AB240B" w:rsidRDefault="00AB240B" w:rsidP="00AB240B">
      <w:pPr>
        <w:jc w:val="both"/>
        <w:rPr>
          <w:sz w:val="22"/>
        </w:rPr>
      </w:pPr>
      <w:r w:rsidRPr="00AB240B">
        <w:rPr>
          <w:sz w:val="22"/>
        </w:rPr>
        <w:t>Под действиями работника, осуществляемыми в пользу стимулирующей его Стороны, понимаются:</w:t>
      </w:r>
    </w:p>
    <w:p w:rsidR="00AB240B" w:rsidRPr="00AB240B" w:rsidRDefault="00AB240B" w:rsidP="00AB240B">
      <w:pPr>
        <w:jc w:val="both"/>
        <w:rPr>
          <w:sz w:val="22"/>
        </w:rPr>
      </w:pPr>
      <w:r w:rsidRPr="00AB240B">
        <w:rPr>
          <w:sz w:val="22"/>
        </w:rPr>
        <w:t></w:t>
      </w:r>
      <w:r w:rsidRPr="00AB240B">
        <w:rPr>
          <w:sz w:val="22"/>
        </w:rPr>
        <w:tab/>
        <w:t>предоставление неоправданных преимуществ по сравнению с другими контрагентами;</w:t>
      </w:r>
    </w:p>
    <w:p w:rsidR="00AB240B" w:rsidRPr="00AB240B" w:rsidRDefault="00AB240B" w:rsidP="00AB240B">
      <w:pPr>
        <w:jc w:val="both"/>
        <w:rPr>
          <w:sz w:val="22"/>
        </w:rPr>
      </w:pPr>
      <w:r w:rsidRPr="00AB240B">
        <w:rPr>
          <w:sz w:val="22"/>
        </w:rPr>
        <w:t></w:t>
      </w:r>
      <w:r w:rsidRPr="00AB240B">
        <w:rPr>
          <w:sz w:val="22"/>
        </w:rPr>
        <w:tab/>
        <w:t>предоставление каких-либо гарантий;</w:t>
      </w:r>
    </w:p>
    <w:p w:rsidR="00AB240B" w:rsidRPr="00AB240B" w:rsidRDefault="00AB240B" w:rsidP="00AB240B">
      <w:pPr>
        <w:jc w:val="both"/>
        <w:rPr>
          <w:sz w:val="22"/>
        </w:rPr>
      </w:pPr>
      <w:r w:rsidRPr="00AB240B">
        <w:rPr>
          <w:sz w:val="22"/>
        </w:rPr>
        <w:t></w:t>
      </w:r>
      <w:r w:rsidRPr="00AB240B">
        <w:rPr>
          <w:sz w:val="22"/>
        </w:rPr>
        <w:tab/>
        <w:t>ускорение существующих процедур;</w:t>
      </w:r>
    </w:p>
    <w:p w:rsidR="00AB240B" w:rsidRPr="00AB240B" w:rsidRDefault="00AB240B" w:rsidP="00AB240B">
      <w:pPr>
        <w:jc w:val="both"/>
        <w:rPr>
          <w:sz w:val="22"/>
        </w:rPr>
      </w:pPr>
      <w:r w:rsidRPr="00AB240B">
        <w:rPr>
          <w:sz w:val="22"/>
        </w:rPr>
        <w:t></w:t>
      </w:r>
      <w:r w:rsidRPr="00AB240B">
        <w:rPr>
          <w:sz w:val="22"/>
        </w:rPr>
        <w:tab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AB240B" w:rsidRPr="00AB240B" w:rsidRDefault="00AB240B" w:rsidP="00585E03">
      <w:pPr>
        <w:ind w:firstLine="708"/>
        <w:jc w:val="both"/>
        <w:rPr>
          <w:sz w:val="22"/>
        </w:rPr>
      </w:pPr>
      <w:r>
        <w:rPr>
          <w:sz w:val="22"/>
        </w:rPr>
        <w:t>8</w:t>
      </w:r>
      <w:r w:rsidRPr="00AB240B">
        <w:rPr>
          <w:sz w:val="22"/>
        </w:rPr>
        <w:t xml:space="preserve">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 w:rsidRPr="00AB240B">
        <w:rPr>
          <w:sz w:val="22"/>
        </w:rPr>
        <w:t>с даты направления</w:t>
      </w:r>
      <w:proofErr w:type="gramEnd"/>
      <w:r w:rsidRPr="00AB240B">
        <w:rPr>
          <w:sz w:val="22"/>
        </w:rPr>
        <w:t xml:space="preserve"> письменного уведомления.</w:t>
      </w:r>
    </w:p>
    <w:p w:rsidR="00AB240B" w:rsidRPr="00AB240B" w:rsidRDefault="00AB240B" w:rsidP="00585E03">
      <w:pPr>
        <w:ind w:firstLine="708"/>
        <w:jc w:val="both"/>
        <w:rPr>
          <w:sz w:val="22"/>
        </w:rPr>
      </w:pPr>
      <w:r>
        <w:rPr>
          <w:sz w:val="22"/>
        </w:rPr>
        <w:t>8</w:t>
      </w:r>
      <w:r w:rsidRPr="00AB240B">
        <w:rPr>
          <w:sz w:val="22"/>
        </w:rPr>
        <w:t xml:space="preserve">.5. </w:t>
      </w:r>
      <w:proofErr w:type="gramStart"/>
      <w:r w:rsidRPr="00AB240B">
        <w:rPr>
          <w:sz w:val="22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AB240B">
        <w:rPr>
          <w:sz w:val="22"/>
        </w:rPr>
        <w:t xml:space="preserve"> доходов, полученных преступным путем.</w:t>
      </w:r>
    </w:p>
    <w:p w:rsidR="00AB240B" w:rsidRPr="00AB240B" w:rsidRDefault="00AB240B" w:rsidP="00585E03">
      <w:pPr>
        <w:ind w:firstLine="708"/>
        <w:jc w:val="both"/>
        <w:rPr>
          <w:sz w:val="22"/>
        </w:rPr>
      </w:pPr>
      <w:r>
        <w:rPr>
          <w:sz w:val="22"/>
        </w:rPr>
        <w:t>8</w:t>
      </w:r>
      <w:r w:rsidRPr="00AB240B">
        <w:rPr>
          <w:sz w:val="22"/>
        </w:rPr>
        <w:t>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AB240B" w:rsidRPr="00AB240B" w:rsidRDefault="00AB240B" w:rsidP="00585E03">
      <w:pPr>
        <w:ind w:firstLine="708"/>
        <w:jc w:val="both"/>
        <w:rPr>
          <w:sz w:val="22"/>
        </w:rPr>
      </w:pPr>
      <w:r>
        <w:rPr>
          <w:sz w:val="22"/>
        </w:rPr>
        <w:t>8</w:t>
      </w:r>
      <w:r w:rsidRPr="00AB240B">
        <w:rPr>
          <w:sz w:val="22"/>
        </w:rPr>
        <w:t>.7. В целях проведения антикоррупционных проверок Исполнитель, обязуется 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Заказчика предоставить Заказчику информацию о цепочке собственников Исполнителя, включая бенефициаров (в том числе, конечных).</w:t>
      </w:r>
    </w:p>
    <w:p w:rsidR="00AB240B" w:rsidRPr="00AB240B" w:rsidRDefault="00AB240B" w:rsidP="00AB240B">
      <w:pPr>
        <w:jc w:val="both"/>
        <w:rPr>
          <w:sz w:val="22"/>
        </w:rPr>
      </w:pPr>
      <w:r w:rsidRPr="00AB240B">
        <w:rPr>
          <w:sz w:val="22"/>
        </w:rPr>
        <w:lastRenderedPageBreak/>
        <w:t xml:space="preserve">В случае изменений в цепочке собственников Исполнителя  включая бенефициаров (в том числе, конечных) и (или) в исполнительных органах Исполнителя  обязуется  в течение (5) пяти рабочих дней </w:t>
      </w:r>
      <w:proofErr w:type="gramStart"/>
      <w:r w:rsidRPr="00AB240B">
        <w:rPr>
          <w:sz w:val="22"/>
        </w:rPr>
        <w:t>с даты внесения</w:t>
      </w:r>
      <w:proofErr w:type="gramEnd"/>
      <w:r w:rsidRPr="00AB240B">
        <w:rPr>
          <w:sz w:val="22"/>
        </w:rPr>
        <w:t xml:space="preserve"> таких изменений предоставить соответствующую  информацию Заказчику. </w:t>
      </w:r>
    </w:p>
    <w:p w:rsidR="00AB240B" w:rsidRPr="00AB240B" w:rsidRDefault="00AB240B" w:rsidP="00AB240B">
      <w:pPr>
        <w:jc w:val="both"/>
        <w:rPr>
          <w:sz w:val="22"/>
        </w:rPr>
      </w:pPr>
      <w:r w:rsidRPr="00AB240B">
        <w:rPr>
          <w:sz w:val="22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Заказчика путем почтового отправления с описью вложения. Датой предоставления Информации является дата получения Заказчиком  почтового отправления. Дополнительно Информация предоставляется на электронном носителе. </w:t>
      </w:r>
    </w:p>
    <w:p w:rsidR="00AB240B" w:rsidRPr="00AB240B" w:rsidRDefault="00AB240B" w:rsidP="00AB240B">
      <w:pPr>
        <w:jc w:val="both"/>
        <w:rPr>
          <w:sz w:val="22"/>
        </w:rPr>
      </w:pPr>
      <w:r w:rsidRPr="00AB240B">
        <w:rPr>
          <w:sz w:val="22"/>
        </w:rPr>
        <w:t>Указанное в настоящем пункте условие является существенным условием настоящего Договора в соответствии с ч.1 ст.432 ГК РФ.</w:t>
      </w:r>
    </w:p>
    <w:p w:rsidR="00AB240B" w:rsidRPr="00AB240B" w:rsidRDefault="00AB240B" w:rsidP="00585E03">
      <w:pPr>
        <w:ind w:firstLine="708"/>
        <w:jc w:val="both"/>
        <w:rPr>
          <w:sz w:val="22"/>
        </w:rPr>
      </w:pPr>
      <w:r>
        <w:rPr>
          <w:sz w:val="22"/>
        </w:rPr>
        <w:t>8</w:t>
      </w:r>
      <w:r w:rsidRPr="00AB240B">
        <w:rPr>
          <w:sz w:val="22"/>
        </w:rPr>
        <w:t>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AB240B" w:rsidRPr="00AB240B" w:rsidRDefault="00AB240B" w:rsidP="00585E03">
      <w:pPr>
        <w:ind w:firstLine="708"/>
        <w:jc w:val="both"/>
        <w:rPr>
          <w:sz w:val="22"/>
        </w:rPr>
      </w:pPr>
      <w:r>
        <w:rPr>
          <w:sz w:val="22"/>
        </w:rPr>
        <w:t>8</w:t>
      </w:r>
      <w:r w:rsidRPr="00AB240B">
        <w:rPr>
          <w:sz w:val="22"/>
        </w:rPr>
        <w:t xml:space="preserve">.9. </w:t>
      </w:r>
      <w:proofErr w:type="gramStart"/>
      <w:r w:rsidRPr="00AB240B">
        <w:rPr>
          <w:sz w:val="22"/>
        </w:rPr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AB240B" w:rsidRPr="00AB240B" w:rsidRDefault="00AB240B" w:rsidP="00585E03">
      <w:pPr>
        <w:ind w:firstLine="708"/>
        <w:jc w:val="both"/>
        <w:rPr>
          <w:sz w:val="22"/>
        </w:rPr>
      </w:pPr>
      <w:r>
        <w:rPr>
          <w:sz w:val="22"/>
        </w:rPr>
        <w:t>8</w:t>
      </w:r>
      <w:r w:rsidRPr="00AB240B">
        <w:rPr>
          <w:sz w:val="22"/>
        </w:rPr>
        <w:t>.10. 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AB240B" w:rsidRPr="00AB240B" w:rsidRDefault="00AB240B" w:rsidP="00AB240B">
      <w:pPr>
        <w:jc w:val="both"/>
        <w:rPr>
          <w:sz w:val="22"/>
        </w:rPr>
      </w:pPr>
    </w:p>
    <w:p w:rsidR="00AB240B" w:rsidRDefault="00AB240B" w:rsidP="00AB240B">
      <w:pPr>
        <w:jc w:val="center"/>
        <w:rPr>
          <w:b/>
          <w:sz w:val="22"/>
        </w:rPr>
      </w:pPr>
      <w:r>
        <w:rPr>
          <w:b/>
          <w:sz w:val="22"/>
        </w:rPr>
        <w:t>9. Возможность уступки прав</w:t>
      </w:r>
    </w:p>
    <w:p w:rsidR="00AB240B" w:rsidRPr="00AB240B" w:rsidRDefault="00AB240B" w:rsidP="00AB240B">
      <w:pPr>
        <w:jc w:val="center"/>
        <w:rPr>
          <w:b/>
          <w:sz w:val="22"/>
        </w:rPr>
      </w:pPr>
    </w:p>
    <w:p w:rsidR="00AB240B" w:rsidRPr="00AB240B" w:rsidRDefault="00AB240B" w:rsidP="00585E03">
      <w:pPr>
        <w:ind w:firstLine="708"/>
        <w:jc w:val="both"/>
        <w:rPr>
          <w:sz w:val="22"/>
        </w:rPr>
      </w:pPr>
      <w:r>
        <w:rPr>
          <w:sz w:val="22"/>
        </w:rPr>
        <w:t>9</w:t>
      </w:r>
      <w:r w:rsidRPr="00AB240B">
        <w:rPr>
          <w:sz w:val="22"/>
        </w:rPr>
        <w:t>.1. Уступка Покупателем права требования, уступка денежного требования по договору факторинга, передача в залог права требования из настоящего Договора, осуществляется только с письменного согласия Поставщика, оформляемого путем подписания трехстороннего уведомления между Поставщиком, Покупателем и  третьей стороной.</w:t>
      </w:r>
    </w:p>
    <w:p w:rsidR="00AB240B" w:rsidRPr="00AB240B" w:rsidRDefault="00AB240B" w:rsidP="00585E03">
      <w:pPr>
        <w:ind w:firstLine="708"/>
        <w:jc w:val="both"/>
        <w:rPr>
          <w:sz w:val="22"/>
        </w:rPr>
      </w:pPr>
      <w:r>
        <w:rPr>
          <w:sz w:val="22"/>
        </w:rPr>
        <w:t>9</w:t>
      </w:r>
      <w:r w:rsidRPr="00AB240B">
        <w:rPr>
          <w:sz w:val="22"/>
        </w:rPr>
        <w:t xml:space="preserve">.2. </w:t>
      </w:r>
      <w:proofErr w:type="gramStart"/>
      <w:r w:rsidRPr="00AB240B">
        <w:rPr>
          <w:sz w:val="22"/>
        </w:rPr>
        <w:t xml:space="preserve">В случае невыполнения Покупателем обязанности по получению письменного согласия Поставщика на уступку права требования, уступку денежного требования по договору факторинга, передачу в залог права требования из настоящего Договора, Покупатель выплачивает Поставщику штраф в размере 5% от суммы уступки, залога, но не менее </w:t>
      </w:r>
      <w:r w:rsidR="00F42BD9">
        <w:rPr>
          <w:sz w:val="22"/>
        </w:rPr>
        <w:t>1</w:t>
      </w:r>
      <w:r w:rsidRPr="00AB240B">
        <w:rPr>
          <w:sz w:val="22"/>
        </w:rPr>
        <w:t>0</w:t>
      </w:r>
      <w:r w:rsidR="00F42BD9">
        <w:rPr>
          <w:sz w:val="22"/>
        </w:rPr>
        <w:t xml:space="preserve"> 000 (десяти тысяч) </w:t>
      </w:r>
      <w:r w:rsidRPr="00AB240B">
        <w:rPr>
          <w:sz w:val="22"/>
        </w:rPr>
        <w:t>рублей  за каждый такой факт несогласованной уступки, залога.</w:t>
      </w:r>
      <w:proofErr w:type="gramEnd"/>
    </w:p>
    <w:p w:rsidR="00AB240B" w:rsidRPr="00AB240B" w:rsidRDefault="00AB240B" w:rsidP="00585E03">
      <w:pPr>
        <w:ind w:firstLine="708"/>
        <w:jc w:val="both"/>
        <w:rPr>
          <w:sz w:val="22"/>
        </w:rPr>
      </w:pPr>
      <w:r>
        <w:rPr>
          <w:sz w:val="22"/>
        </w:rPr>
        <w:t>9</w:t>
      </w:r>
      <w:r w:rsidRPr="00AB240B">
        <w:rPr>
          <w:sz w:val="22"/>
        </w:rPr>
        <w:t>.3. Условие в п.1. выше  о необходимости получения письменного согласия Поставщика на уступку права требования, уступку денежного требования по договору факторинга, передачу в залог права требования является существенным условием настоящего Договора. В случае невыполнения Покупателем обязательства по получению письменного согласия на уступку права требования, уступку денежного требования по договору факторинга, передачу в залог права требования,  Поставщик имеет право в одностороннем внесудебном порядке отказаться от исполнения Договора без возмещения убытков Покупателю, причиненных прекращением Договора.</w:t>
      </w:r>
    </w:p>
    <w:p w:rsidR="00585E03" w:rsidRDefault="00585E03" w:rsidP="00AB240B">
      <w:pPr>
        <w:jc w:val="both"/>
        <w:rPr>
          <w:sz w:val="22"/>
        </w:rPr>
      </w:pPr>
    </w:p>
    <w:p w:rsidR="00AB240B" w:rsidRDefault="00AB240B" w:rsidP="00B60394">
      <w:pPr>
        <w:jc w:val="center"/>
        <w:rPr>
          <w:b/>
          <w:sz w:val="22"/>
        </w:rPr>
      </w:pPr>
      <w:r>
        <w:rPr>
          <w:b/>
          <w:sz w:val="22"/>
        </w:rPr>
        <w:t>10</w:t>
      </w:r>
      <w:r w:rsidRPr="00AB240B">
        <w:rPr>
          <w:b/>
          <w:sz w:val="22"/>
        </w:rPr>
        <w:t>. Прочие усло</w:t>
      </w:r>
      <w:r>
        <w:rPr>
          <w:b/>
          <w:sz w:val="22"/>
        </w:rPr>
        <w:t>вия</w:t>
      </w:r>
    </w:p>
    <w:p w:rsidR="00AB240B" w:rsidRPr="00AB240B" w:rsidRDefault="00AB240B" w:rsidP="00AB240B">
      <w:pPr>
        <w:jc w:val="center"/>
        <w:rPr>
          <w:b/>
          <w:sz w:val="22"/>
        </w:rPr>
      </w:pPr>
    </w:p>
    <w:p w:rsidR="00AB240B" w:rsidRPr="00AB240B" w:rsidRDefault="00AB240B" w:rsidP="00585E03">
      <w:pPr>
        <w:ind w:firstLine="708"/>
        <w:jc w:val="both"/>
        <w:rPr>
          <w:sz w:val="22"/>
        </w:rPr>
      </w:pPr>
      <w:r>
        <w:rPr>
          <w:sz w:val="22"/>
        </w:rPr>
        <w:t>10</w:t>
      </w:r>
      <w:r w:rsidRPr="00AB240B">
        <w:rPr>
          <w:sz w:val="22"/>
        </w:rPr>
        <w:t>.1. Прекращение настоящего договора, любые изменения и дополнения к нему, а также взаимные договоренности сторон имеют силу, когда они совершены в письменной форме и подписаны уполномоченными представителями обеих сторон.</w:t>
      </w:r>
    </w:p>
    <w:p w:rsidR="00AB240B" w:rsidRDefault="00AB240B" w:rsidP="00585E03">
      <w:pPr>
        <w:ind w:firstLine="708"/>
        <w:jc w:val="both"/>
        <w:rPr>
          <w:sz w:val="22"/>
        </w:rPr>
      </w:pPr>
      <w:r>
        <w:rPr>
          <w:sz w:val="22"/>
        </w:rPr>
        <w:t>10</w:t>
      </w:r>
      <w:r w:rsidRPr="00AB240B">
        <w:rPr>
          <w:sz w:val="22"/>
        </w:rPr>
        <w:t>.2. Договор составлен в 2-х экземплярах, имеющих одинаковую юридическую силу.</w:t>
      </w:r>
    </w:p>
    <w:p w:rsidR="00AB240B" w:rsidRDefault="00AB240B" w:rsidP="00AB240B">
      <w:pPr>
        <w:rPr>
          <w:sz w:val="22"/>
        </w:rPr>
      </w:pPr>
    </w:p>
    <w:p w:rsidR="00DB2D8B" w:rsidRDefault="00AB240B" w:rsidP="00AB240B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>11. Срок действия договора</w:t>
      </w:r>
    </w:p>
    <w:p w:rsidR="00AB240B" w:rsidRPr="00AB240B" w:rsidRDefault="00AB240B" w:rsidP="00AB240B">
      <w:pPr>
        <w:jc w:val="center"/>
        <w:rPr>
          <w:b/>
          <w:bCs/>
          <w:sz w:val="22"/>
        </w:rPr>
      </w:pPr>
    </w:p>
    <w:p w:rsidR="002F7CA1" w:rsidRDefault="00585E03">
      <w:pPr>
        <w:pStyle w:val="20"/>
        <w:ind w:firstLine="708"/>
        <w:rPr>
          <w:sz w:val="22"/>
        </w:rPr>
      </w:pPr>
      <w:r>
        <w:rPr>
          <w:sz w:val="22"/>
        </w:rPr>
        <w:t>11</w:t>
      </w:r>
      <w:r w:rsidR="002F7CA1">
        <w:rPr>
          <w:sz w:val="22"/>
        </w:rPr>
        <w:t xml:space="preserve">.1. Срок действия настоящего договора устанавливается сторонами с момента подписания </w:t>
      </w:r>
      <w:r w:rsidR="00F42BD9">
        <w:rPr>
          <w:sz w:val="22"/>
        </w:rPr>
        <w:t>и действует по 31 декабря 20__</w:t>
      </w:r>
      <w:r w:rsidR="0035200C">
        <w:rPr>
          <w:sz w:val="22"/>
        </w:rPr>
        <w:t xml:space="preserve"> года. </w:t>
      </w:r>
    </w:p>
    <w:p w:rsidR="00AB240B" w:rsidRDefault="00AB240B" w:rsidP="00AB240B">
      <w:pPr>
        <w:rPr>
          <w:b/>
          <w:bCs/>
          <w:sz w:val="22"/>
        </w:rPr>
      </w:pPr>
    </w:p>
    <w:p w:rsidR="00BB28BB" w:rsidRDefault="00BB28BB" w:rsidP="00AB240B">
      <w:pPr>
        <w:rPr>
          <w:b/>
          <w:bCs/>
          <w:sz w:val="22"/>
        </w:rPr>
      </w:pPr>
    </w:p>
    <w:p w:rsidR="00B60394" w:rsidRDefault="00B60394">
      <w:pPr>
        <w:jc w:val="center"/>
        <w:rPr>
          <w:b/>
          <w:bCs/>
          <w:sz w:val="22"/>
        </w:rPr>
      </w:pPr>
    </w:p>
    <w:p w:rsidR="00B60394" w:rsidRDefault="00B60394">
      <w:pPr>
        <w:jc w:val="center"/>
        <w:rPr>
          <w:b/>
          <w:bCs/>
          <w:sz w:val="22"/>
        </w:rPr>
      </w:pPr>
    </w:p>
    <w:p w:rsidR="002F7CA1" w:rsidRDefault="00AB240B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>12. Адреса и реквизиты Сторон</w:t>
      </w:r>
    </w:p>
    <w:p w:rsidR="002F7CA1" w:rsidRDefault="002F7CA1">
      <w:pPr>
        <w:jc w:val="center"/>
        <w:rPr>
          <w:b/>
          <w:bCs/>
          <w:sz w:val="22"/>
        </w:rPr>
      </w:pPr>
    </w:p>
    <w:p w:rsidR="002F7CA1" w:rsidRDefault="002F7CA1">
      <w:pPr>
        <w:pStyle w:val="1"/>
        <w:tabs>
          <w:tab w:val="left" w:pos="5420"/>
        </w:tabs>
        <w:rPr>
          <w:sz w:val="22"/>
          <w:u w:val="single"/>
        </w:rPr>
      </w:pPr>
      <w:r>
        <w:rPr>
          <w:sz w:val="22"/>
          <w:u w:val="single"/>
        </w:rPr>
        <w:t>Поставщик:</w:t>
      </w:r>
      <w:r w:rsidR="00AB240B">
        <w:rPr>
          <w:sz w:val="22"/>
        </w:rPr>
        <w:t xml:space="preserve">                                                               </w:t>
      </w:r>
      <w:r>
        <w:rPr>
          <w:sz w:val="22"/>
          <w:u w:val="single"/>
        </w:rPr>
        <w:t>Покупатель:</w:t>
      </w:r>
    </w:p>
    <w:p w:rsidR="002F7CA1" w:rsidRDefault="002F7CA1"/>
    <w:tbl>
      <w:tblPr>
        <w:tblW w:w="10031" w:type="dxa"/>
        <w:tblLook w:val="0000" w:firstRow="0" w:lastRow="0" w:firstColumn="0" w:lastColumn="0" w:noHBand="0" w:noVBand="0"/>
      </w:tblPr>
      <w:tblGrid>
        <w:gridCol w:w="5070"/>
        <w:gridCol w:w="4961"/>
      </w:tblGrid>
      <w:tr w:rsidR="00F67A9C" w:rsidTr="001F57CC">
        <w:tc>
          <w:tcPr>
            <w:tcW w:w="5070" w:type="dxa"/>
          </w:tcPr>
          <w:p w:rsidR="00F67A9C" w:rsidRPr="00597A2B" w:rsidRDefault="00597A2B" w:rsidP="00597A2B">
            <w:pPr>
              <w:rPr>
                <w:b/>
                <w:sz w:val="22"/>
              </w:rPr>
            </w:pPr>
            <w:r w:rsidRPr="00597A2B">
              <w:rPr>
                <w:b/>
                <w:sz w:val="22"/>
              </w:rPr>
              <w:t>ООО «Туймазинское ГПП»</w:t>
            </w:r>
          </w:p>
        </w:tc>
        <w:tc>
          <w:tcPr>
            <w:tcW w:w="4961" w:type="dxa"/>
          </w:tcPr>
          <w:p w:rsidR="00F67A9C" w:rsidRDefault="00F67A9C" w:rsidP="00597A2B"/>
        </w:tc>
      </w:tr>
      <w:tr w:rsidR="00F67A9C" w:rsidTr="001F57CC">
        <w:tc>
          <w:tcPr>
            <w:tcW w:w="5070" w:type="dxa"/>
          </w:tcPr>
          <w:p w:rsidR="00F67A9C" w:rsidRDefault="00F67A9C" w:rsidP="00F42BD9">
            <w:pPr>
              <w:rPr>
                <w:sz w:val="22"/>
              </w:rPr>
            </w:pPr>
            <w:r>
              <w:rPr>
                <w:sz w:val="22"/>
              </w:rPr>
              <w:t>ИНН/КПП</w:t>
            </w:r>
            <w:r w:rsidR="00FE78DF">
              <w:rPr>
                <w:sz w:val="22"/>
              </w:rPr>
              <w:t xml:space="preserve">  </w:t>
            </w:r>
            <w:r w:rsidR="00597A2B">
              <w:rPr>
                <w:sz w:val="22"/>
              </w:rPr>
              <w:t>0269034133/02</w:t>
            </w:r>
            <w:r w:rsidR="00F42BD9">
              <w:rPr>
                <w:sz w:val="22"/>
              </w:rPr>
              <w:t>6901001</w:t>
            </w:r>
            <w:r w:rsidR="00FE78DF">
              <w:rPr>
                <w:sz w:val="22"/>
              </w:rPr>
              <w:t xml:space="preserve"> </w:t>
            </w:r>
            <w:r w:rsidR="00B9451B">
              <w:rPr>
                <w:sz w:val="22"/>
              </w:rPr>
              <w:t xml:space="preserve"> </w:t>
            </w:r>
          </w:p>
        </w:tc>
        <w:tc>
          <w:tcPr>
            <w:tcW w:w="4961" w:type="dxa"/>
          </w:tcPr>
          <w:p w:rsidR="00F67A9C" w:rsidRDefault="00F67A9C" w:rsidP="000829EF"/>
        </w:tc>
      </w:tr>
      <w:tr w:rsidR="00F67A9C" w:rsidTr="001F57CC">
        <w:tc>
          <w:tcPr>
            <w:tcW w:w="5070" w:type="dxa"/>
          </w:tcPr>
          <w:p w:rsidR="00F67A9C" w:rsidRDefault="00F67A9C" w:rsidP="001F57CC">
            <w:pPr>
              <w:rPr>
                <w:sz w:val="22"/>
              </w:rPr>
            </w:pPr>
            <w:r>
              <w:rPr>
                <w:sz w:val="22"/>
              </w:rPr>
              <w:t>Юр.</w:t>
            </w:r>
            <w:r w:rsidR="00597A2B">
              <w:rPr>
                <w:sz w:val="22"/>
              </w:rPr>
              <w:t xml:space="preserve">/фак. </w:t>
            </w:r>
            <w:proofErr w:type="spellStart"/>
            <w:r>
              <w:rPr>
                <w:sz w:val="22"/>
              </w:rPr>
              <w:t>адр</w:t>
            </w:r>
            <w:proofErr w:type="spellEnd"/>
            <w:r>
              <w:rPr>
                <w:sz w:val="22"/>
              </w:rPr>
              <w:t>.:</w:t>
            </w:r>
            <w:r w:rsidR="00B9451B">
              <w:rPr>
                <w:sz w:val="22"/>
              </w:rPr>
              <w:t xml:space="preserve"> </w:t>
            </w:r>
            <w:r w:rsidR="00597A2B">
              <w:rPr>
                <w:sz w:val="22"/>
              </w:rPr>
              <w:t>452774, Российская Федерация,</w:t>
            </w:r>
          </w:p>
          <w:p w:rsidR="00597A2B" w:rsidRDefault="00597A2B" w:rsidP="001F57CC">
            <w:pPr>
              <w:rPr>
                <w:sz w:val="22"/>
              </w:rPr>
            </w:pPr>
            <w:r>
              <w:rPr>
                <w:sz w:val="22"/>
              </w:rPr>
              <w:t>Республика Башкортостан, Туймазинский</w:t>
            </w:r>
          </w:p>
          <w:p w:rsidR="00597A2B" w:rsidRDefault="00597A2B" w:rsidP="001F57CC">
            <w:pPr>
              <w:rPr>
                <w:sz w:val="22"/>
              </w:rPr>
            </w:pPr>
            <w:r>
              <w:rPr>
                <w:sz w:val="22"/>
              </w:rPr>
              <w:t xml:space="preserve">район, д. </w:t>
            </w:r>
            <w:proofErr w:type="spellStart"/>
            <w:r>
              <w:rPr>
                <w:sz w:val="22"/>
              </w:rPr>
              <w:t>Нуркеево</w:t>
            </w:r>
            <w:proofErr w:type="spellEnd"/>
            <w:r>
              <w:rPr>
                <w:sz w:val="22"/>
              </w:rPr>
              <w:t xml:space="preserve">. ул. </w:t>
            </w:r>
            <w:proofErr w:type="gramStart"/>
            <w:r>
              <w:rPr>
                <w:sz w:val="22"/>
              </w:rPr>
              <w:t>Промышленная</w:t>
            </w:r>
            <w:proofErr w:type="gramEnd"/>
            <w:r>
              <w:rPr>
                <w:sz w:val="22"/>
              </w:rPr>
              <w:t>, 42</w:t>
            </w:r>
          </w:p>
        </w:tc>
        <w:tc>
          <w:tcPr>
            <w:tcW w:w="4961" w:type="dxa"/>
          </w:tcPr>
          <w:p w:rsidR="00597A2B" w:rsidRPr="00632F93" w:rsidRDefault="00597A2B" w:rsidP="00672B9D"/>
        </w:tc>
      </w:tr>
      <w:tr w:rsidR="00F67A9C" w:rsidTr="001F57CC">
        <w:tc>
          <w:tcPr>
            <w:tcW w:w="5070" w:type="dxa"/>
          </w:tcPr>
          <w:p w:rsidR="00F67A9C" w:rsidRDefault="00597A2B" w:rsidP="00597A2B">
            <w:pPr>
              <w:rPr>
                <w:sz w:val="22"/>
              </w:rPr>
            </w:pPr>
            <w:proofErr w:type="gramStart"/>
            <w:r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>/</w:t>
            </w:r>
            <w:proofErr w:type="spellStart"/>
            <w:r>
              <w:rPr>
                <w:sz w:val="22"/>
              </w:rPr>
              <w:t>сч</w:t>
            </w:r>
            <w:proofErr w:type="spellEnd"/>
            <w:r>
              <w:rPr>
                <w:sz w:val="22"/>
              </w:rPr>
              <w:t xml:space="preserve">  40702810100000005970</w:t>
            </w:r>
          </w:p>
          <w:p w:rsidR="005F6EB4" w:rsidRDefault="005F6EB4" w:rsidP="005F6EB4">
            <w:pPr>
              <w:rPr>
                <w:sz w:val="22"/>
              </w:rPr>
            </w:pPr>
            <w:r>
              <w:rPr>
                <w:sz w:val="22"/>
              </w:rPr>
              <w:t>АО «Всероссийский банк развития регионов</w:t>
            </w:r>
          </w:p>
          <w:p w:rsidR="005F6EB4" w:rsidRDefault="005F6EB4" w:rsidP="005F6EB4">
            <w:pPr>
              <w:rPr>
                <w:sz w:val="22"/>
              </w:rPr>
            </w:pPr>
            <w:r>
              <w:rPr>
                <w:sz w:val="22"/>
              </w:rPr>
              <w:t xml:space="preserve">(Банк «ВБРР»), г. Москва     </w:t>
            </w:r>
          </w:p>
        </w:tc>
        <w:tc>
          <w:tcPr>
            <w:tcW w:w="4961" w:type="dxa"/>
          </w:tcPr>
          <w:p w:rsidR="00F67A9C" w:rsidRDefault="00F67A9C" w:rsidP="005F6EB4"/>
        </w:tc>
      </w:tr>
      <w:tr w:rsidR="00F67A9C" w:rsidRPr="00F42BD9" w:rsidTr="001F57CC">
        <w:tc>
          <w:tcPr>
            <w:tcW w:w="5070" w:type="dxa"/>
          </w:tcPr>
          <w:p w:rsidR="00F67A9C" w:rsidRDefault="00B9451B" w:rsidP="001F57CC">
            <w:pPr>
              <w:rPr>
                <w:sz w:val="22"/>
              </w:rPr>
            </w:pPr>
            <w:r>
              <w:rPr>
                <w:sz w:val="22"/>
              </w:rPr>
              <w:t>БИК</w:t>
            </w:r>
            <w:r w:rsidR="00A93A99">
              <w:rPr>
                <w:sz w:val="22"/>
              </w:rPr>
              <w:t xml:space="preserve">  </w:t>
            </w:r>
            <w:r w:rsidR="00FE78DF">
              <w:rPr>
                <w:sz w:val="22"/>
              </w:rPr>
              <w:t xml:space="preserve"> </w:t>
            </w:r>
            <w:r w:rsidR="005F6EB4">
              <w:rPr>
                <w:sz w:val="22"/>
              </w:rPr>
              <w:t xml:space="preserve">044525880, </w:t>
            </w:r>
            <w:r w:rsidR="00FE78DF">
              <w:rPr>
                <w:sz w:val="22"/>
              </w:rPr>
              <w:t xml:space="preserve"> </w:t>
            </w:r>
            <w:r w:rsidR="001F57CC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к/с </w:t>
            </w:r>
            <w:r w:rsidR="005F6EB4">
              <w:rPr>
                <w:sz w:val="22"/>
              </w:rPr>
              <w:t>30101810900000000880</w:t>
            </w:r>
          </w:p>
          <w:p w:rsidR="005F6EB4" w:rsidRDefault="005F6EB4" w:rsidP="005F6EB4">
            <w:pPr>
              <w:rPr>
                <w:sz w:val="22"/>
              </w:rPr>
            </w:pPr>
            <w:r w:rsidRPr="005F6EB4">
              <w:rPr>
                <w:sz w:val="22"/>
              </w:rPr>
              <w:t>ОКПО  38504401</w:t>
            </w:r>
            <w:r>
              <w:rPr>
                <w:sz w:val="22"/>
              </w:rPr>
              <w:t>,</w:t>
            </w:r>
            <w:r w:rsidRPr="005F6EB4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  <w:r w:rsidRPr="005F6EB4">
              <w:rPr>
                <w:sz w:val="22"/>
              </w:rPr>
              <w:t>ОГРН  1120269000917</w:t>
            </w:r>
          </w:p>
          <w:p w:rsidR="005F6EB4" w:rsidRPr="00AB240B" w:rsidRDefault="005F6EB4" w:rsidP="005F6EB4">
            <w:pPr>
              <w:rPr>
                <w:sz w:val="22"/>
                <w:lang w:val="en-US"/>
              </w:rPr>
            </w:pPr>
            <w:r w:rsidRPr="005F6EB4">
              <w:rPr>
                <w:sz w:val="22"/>
              </w:rPr>
              <w:t>тел</w:t>
            </w:r>
            <w:r w:rsidRPr="00AB240B">
              <w:rPr>
                <w:sz w:val="22"/>
                <w:lang w:val="en-US"/>
              </w:rPr>
              <w:t>. 8(34782)96-223</w:t>
            </w:r>
            <w:bookmarkStart w:id="0" w:name="_GoBack"/>
            <w:bookmarkEnd w:id="0"/>
          </w:p>
          <w:p w:rsidR="005F6EB4" w:rsidRPr="005F6EB4" w:rsidRDefault="005F6EB4" w:rsidP="005F6EB4">
            <w:pPr>
              <w:rPr>
                <w:sz w:val="22"/>
                <w:lang w:val="en-US"/>
              </w:rPr>
            </w:pPr>
            <w:r w:rsidRPr="007C4276">
              <w:rPr>
                <w:color w:val="FF0000"/>
                <w:sz w:val="22"/>
                <w:lang w:val="en-US"/>
              </w:rPr>
              <w:t>e-mail: IBRAGIMOVAEA@bashneft.ru</w:t>
            </w:r>
          </w:p>
        </w:tc>
        <w:tc>
          <w:tcPr>
            <w:tcW w:w="4961" w:type="dxa"/>
          </w:tcPr>
          <w:p w:rsidR="00F67A9C" w:rsidRPr="005F6EB4" w:rsidRDefault="00F67A9C" w:rsidP="005F6EB4">
            <w:pPr>
              <w:rPr>
                <w:lang w:val="en-US"/>
              </w:rPr>
            </w:pPr>
          </w:p>
        </w:tc>
      </w:tr>
      <w:tr w:rsidR="00F67A9C" w:rsidRPr="00F42BD9" w:rsidTr="001F57CC">
        <w:tc>
          <w:tcPr>
            <w:tcW w:w="5070" w:type="dxa"/>
          </w:tcPr>
          <w:p w:rsidR="00F67A9C" w:rsidRPr="00AB240B" w:rsidRDefault="005F6EB4" w:rsidP="001F57CC">
            <w:pPr>
              <w:rPr>
                <w:sz w:val="22"/>
                <w:lang w:val="en-US"/>
              </w:rPr>
            </w:pPr>
            <w:r w:rsidRPr="00AB240B">
              <w:rPr>
                <w:sz w:val="22"/>
                <w:lang w:val="en-US"/>
              </w:rPr>
              <w:t xml:space="preserve"> </w:t>
            </w:r>
          </w:p>
        </w:tc>
        <w:tc>
          <w:tcPr>
            <w:tcW w:w="4961" w:type="dxa"/>
          </w:tcPr>
          <w:p w:rsidR="00F67A9C" w:rsidRPr="00AB240B" w:rsidRDefault="00F67A9C" w:rsidP="001F57CC">
            <w:pPr>
              <w:rPr>
                <w:lang w:val="en-US"/>
              </w:rPr>
            </w:pPr>
          </w:p>
        </w:tc>
      </w:tr>
    </w:tbl>
    <w:p w:rsidR="002F7CA1" w:rsidRPr="001159CB" w:rsidRDefault="002F7CA1">
      <w:pPr>
        <w:jc w:val="both"/>
        <w:rPr>
          <w:sz w:val="22"/>
          <w:lang w:val="en-US"/>
        </w:rPr>
      </w:pPr>
      <w:r w:rsidRPr="001159CB">
        <w:rPr>
          <w:sz w:val="22"/>
          <w:lang w:val="en-US"/>
        </w:rPr>
        <w:tab/>
      </w:r>
      <w:r w:rsidRPr="001159CB">
        <w:rPr>
          <w:sz w:val="22"/>
          <w:lang w:val="en-US"/>
        </w:rPr>
        <w:tab/>
      </w:r>
    </w:p>
    <w:p w:rsidR="002F7CA1" w:rsidRPr="00585E03" w:rsidRDefault="00585E03" w:rsidP="00585E03">
      <w:pPr>
        <w:tabs>
          <w:tab w:val="center" w:pos="4960"/>
        </w:tabs>
        <w:jc w:val="both"/>
        <w:rPr>
          <w:sz w:val="22"/>
        </w:rPr>
      </w:pPr>
      <w:r>
        <w:rPr>
          <w:sz w:val="22"/>
        </w:rPr>
        <w:t>И.о. Генерального директора</w:t>
      </w:r>
      <w:r>
        <w:rPr>
          <w:sz w:val="22"/>
        </w:rPr>
        <w:tab/>
        <w:t xml:space="preserve">                                         </w:t>
      </w:r>
    </w:p>
    <w:p w:rsidR="002F7CA1" w:rsidRPr="00585E03" w:rsidRDefault="005F6EB4" w:rsidP="005F6EB4">
      <w:pPr>
        <w:pStyle w:val="30"/>
        <w:tabs>
          <w:tab w:val="left" w:pos="5500"/>
        </w:tabs>
      </w:pPr>
      <w:r w:rsidRPr="00585E03">
        <w:t xml:space="preserve"> </w:t>
      </w:r>
      <w:r w:rsidR="002F7CA1" w:rsidRPr="00585E03">
        <w:tab/>
      </w:r>
      <w:r w:rsidRPr="00585E03">
        <w:t xml:space="preserve"> </w:t>
      </w:r>
    </w:p>
    <w:p w:rsidR="002F7CA1" w:rsidRPr="00585E03" w:rsidRDefault="002F7CA1">
      <w:pPr>
        <w:rPr>
          <w:sz w:val="22"/>
        </w:rPr>
      </w:pPr>
    </w:p>
    <w:p w:rsidR="002F7CA1" w:rsidRDefault="002F7CA1">
      <w:pPr>
        <w:tabs>
          <w:tab w:val="left" w:pos="5460"/>
        </w:tabs>
        <w:rPr>
          <w:sz w:val="22"/>
        </w:rPr>
      </w:pPr>
      <w:r>
        <w:rPr>
          <w:sz w:val="22"/>
        </w:rPr>
        <w:t>__</w:t>
      </w:r>
      <w:r w:rsidR="005216DD">
        <w:rPr>
          <w:sz w:val="22"/>
        </w:rPr>
        <w:t>____</w:t>
      </w:r>
      <w:r w:rsidR="00585E03">
        <w:rPr>
          <w:sz w:val="22"/>
        </w:rPr>
        <w:t>_______________/</w:t>
      </w:r>
      <w:r w:rsidR="00DB2D8B">
        <w:rPr>
          <w:sz w:val="22"/>
        </w:rPr>
        <w:t>Марданшин Н.Г.</w:t>
      </w:r>
      <w:r w:rsidR="00585E03">
        <w:rPr>
          <w:sz w:val="22"/>
        </w:rPr>
        <w:t xml:space="preserve">/                      </w:t>
      </w:r>
      <w:r>
        <w:rPr>
          <w:sz w:val="22"/>
        </w:rPr>
        <w:t>_______________</w:t>
      </w:r>
      <w:r w:rsidR="00B9451B">
        <w:rPr>
          <w:sz w:val="22"/>
        </w:rPr>
        <w:t>__</w:t>
      </w:r>
      <w:r>
        <w:rPr>
          <w:sz w:val="22"/>
        </w:rPr>
        <w:t>___/</w:t>
      </w:r>
      <w:r w:rsidR="001C3C38">
        <w:rPr>
          <w:sz w:val="22"/>
        </w:rPr>
        <w:t>_________________</w:t>
      </w:r>
      <w:r>
        <w:rPr>
          <w:sz w:val="22"/>
        </w:rPr>
        <w:t>/</w:t>
      </w:r>
    </w:p>
    <w:p w:rsidR="002F7CA1" w:rsidRDefault="002F7CA1">
      <w:pPr>
        <w:tabs>
          <w:tab w:val="left" w:pos="1040"/>
          <w:tab w:val="left" w:pos="1416"/>
          <w:tab w:val="left" w:pos="6480"/>
        </w:tabs>
        <w:rPr>
          <w:sz w:val="20"/>
        </w:rPr>
      </w:pPr>
      <w:r>
        <w:rPr>
          <w:sz w:val="22"/>
        </w:rPr>
        <w:tab/>
      </w:r>
      <w:r>
        <w:rPr>
          <w:sz w:val="20"/>
        </w:rPr>
        <w:t>м.п.</w:t>
      </w:r>
      <w:r>
        <w:rPr>
          <w:sz w:val="20"/>
        </w:rPr>
        <w:tab/>
      </w:r>
      <w:r>
        <w:rPr>
          <w:sz w:val="20"/>
        </w:rPr>
        <w:tab/>
        <w:t>м.п.</w:t>
      </w:r>
    </w:p>
    <w:p w:rsidR="002F7CA1" w:rsidRDefault="002F7CA1">
      <w:pPr>
        <w:rPr>
          <w:sz w:val="20"/>
        </w:rPr>
      </w:pPr>
    </w:p>
    <w:p w:rsidR="002F7CA1" w:rsidRDefault="002F7CA1">
      <w:pPr>
        <w:rPr>
          <w:sz w:val="20"/>
        </w:rPr>
      </w:pPr>
    </w:p>
    <w:p w:rsidR="0044296F" w:rsidRPr="005F7097" w:rsidRDefault="002F7CA1">
      <w:pPr>
        <w:rPr>
          <w:sz w:val="28"/>
        </w:rPr>
      </w:pPr>
      <w:r>
        <w:rPr>
          <w:sz w:val="28"/>
        </w:rPr>
        <w:t xml:space="preserve"> </w:t>
      </w:r>
    </w:p>
    <w:p w:rsidR="0035200C" w:rsidRDefault="0044296F" w:rsidP="0044296F">
      <w:pPr>
        <w:widowControl w:val="0"/>
        <w:suppressAutoHyphens/>
        <w:jc w:val="both"/>
      </w:pPr>
      <w:r w:rsidRPr="0044296F">
        <w:t xml:space="preserve">                                                                                </w:t>
      </w:r>
      <w:r w:rsidR="0035200C">
        <w:t xml:space="preserve">              </w:t>
      </w:r>
      <w:r>
        <w:t xml:space="preserve"> </w:t>
      </w:r>
    </w:p>
    <w:p w:rsidR="00BB596A" w:rsidRDefault="00BB596A" w:rsidP="005F7097">
      <w:pPr>
        <w:widowControl w:val="0"/>
        <w:suppressAutoHyphens/>
        <w:rPr>
          <w:b/>
        </w:rPr>
      </w:pPr>
    </w:p>
    <w:p w:rsidR="00BB596A" w:rsidRDefault="00BB596A" w:rsidP="0035200C">
      <w:pPr>
        <w:widowControl w:val="0"/>
        <w:suppressAutoHyphens/>
        <w:jc w:val="right"/>
        <w:rPr>
          <w:b/>
        </w:rPr>
      </w:pPr>
    </w:p>
    <w:p w:rsidR="00BB596A" w:rsidRDefault="00BB596A" w:rsidP="0035200C">
      <w:pPr>
        <w:widowControl w:val="0"/>
        <w:suppressAutoHyphens/>
        <w:jc w:val="right"/>
        <w:rPr>
          <w:b/>
        </w:rPr>
      </w:pPr>
    </w:p>
    <w:p w:rsidR="00A70560" w:rsidRDefault="00A70560" w:rsidP="0035200C">
      <w:pPr>
        <w:widowControl w:val="0"/>
        <w:suppressAutoHyphens/>
        <w:jc w:val="right"/>
        <w:rPr>
          <w:b/>
        </w:rPr>
      </w:pPr>
    </w:p>
    <w:p w:rsidR="00F42BD9" w:rsidRDefault="00F42BD9" w:rsidP="0035200C">
      <w:pPr>
        <w:widowControl w:val="0"/>
        <w:suppressAutoHyphens/>
        <w:jc w:val="right"/>
        <w:rPr>
          <w:b/>
        </w:rPr>
      </w:pPr>
    </w:p>
    <w:p w:rsidR="00F42BD9" w:rsidRDefault="00F42BD9" w:rsidP="0035200C">
      <w:pPr>
        <w:widowControl w:val="0"/>
        <w:suppressAutoHyphens/>
        <w:jc w:val="right"/>
        <w:rPr>
          <w:b/>
        </w:rPr>
      </w:pPr>
    </w:p>
    <w:p w:rsidR="00F42BD9" w:rsidRDefault="00F42BD9" w:rsidP="0035200C">
      <w:pPr>
        <w:widowControl w:val="0"/>
        <w:suppressAutoHyphens/>
        <w:jc w:val="right"/>
        <w:rPr>
          <w:b/>
        </w:rPr>
      </w:pPr>
    </w:p>
    <w:p w:rsidR="00F42BD9" w:rsidRDefault="00F42BD9" w:rsidP="0035200C">
      <w:pPr>
        <w:widowControl w:val="0"/>
        <w:suppressAutoHyphens/>
        <w:jc w:val="right"/>
        <w:rPr>
          <w:b/>
        </w:rPr>
      </w:pPr>
    </w:p>
    <w:p w:rsidR="00F42BD9" w:rsidRDefault="00F42BD9" w:rsidP="0035200C">
      <w:pPr>
        <w:widowControl w:val="0"/>
        <w:suppressAutoHyphens/>
        <w:jc w:val="right"/>
        <w:rPr>
          <w:b/>
        </w:rPr>
      </w:pPr>
    </w:p>
    <w:p w:rsidR="00F42BD9" w:rsidRDefault="00F42BD9" w:rsidP="0035200C">
      <w:pPr>
        <w:widowControl w:val="0"/>
        <w:suppressAutoHyphens/>
        <w:jc w:val="right"/>
        <w:rPr>
          <w:b/>
        </w:rPr>
      </w:pPr>
    </w:p>
    <w:p w:rsidR="00F42BD9" w:rsidRDefault="00F42BD9" w:rsidP="0035200C">
      <w:pPr>
        <w:widowControl w:val="0"/>
        <w:suppressAutoHyphens/>
        <w:jc w:val="right"/>
        <w:rPr>
          <w:b/>
        </w:rPr>
      </w:pPr>
    </w:p>
    <w:p w:rsidR="00F42BD9" w:rsidRDefault="00F42BD9" w:rsidP="0035200C">
      <w:pPr>
        <w:widowControl w:val="0"/>
        <w:suppressAutoHyphens/>
        <w:jc w:val="right"/>
        <w:rPr>
          <w:b/>
        </w:rPr>
      </w:pPr>
    </w:p>
    <w:p w:rsidR="00F42BD9" w:rsidRDefault="00F42BD9" w:rsidP="0035200C">
      <w:pPr>
        <w:widowControl w:val="0"/>
        <w:suppressAutoHyphens/>
        <w:jc w:val="right"/>
        <w:rPr>
          <w:b/>
        </w:rPr>
      </w:pPr>
    </w:p>
    <w:p w:rsidR="00F42BD9" w:rsidRDefault="00F42BD9" w:rsidP="0035200C">
      <w:pPr>
        <w:widowControl w:val="0"/>
        <w:suppressAutoHyphens/>
        <w:jc w:val="right"/>
        <w:rPr>
          <w:b/>
        </w:rPr>
      </w:pPr>
    </w:p>
    <w:p w:rsidR="00F42BD9" w:rsidRDefault="00F42BD9" w:rsidP="0035200C">
      <w:pPr>
        <w:widowControl w:val="0"/>
        <w:suppressAutoHyphens/>
        <w:jc w:val="right"/>
        <w:rPr>
          <w:b/>
        </w:rPr>
      </w:pPr>
    </w:p>
    <w:p w:rsidR="00F42BD9" w:rsidRDefault="00F42BD9" w:rsidP="0035200C">
      <w:pPr>
        <w:widowControl w:val="0"/>
        <w:suppressAutoHyphens/>
        <w:jc w:val="right"/>
        <w:rPr>
          <w:b/>
        </w:rPr>
      </w:pPr>
    </w:p>
    <w:p w:rsidR="00F42BD9" w:rsidRDefault="00F42BD9" w:rsidP="0035200C">
      <w:pPr>
        <w:widowControl w:val="0"/>
        <w:suppressAutoHyphens/>
        <w:jc w:val="right"/>
        <w:rPr>
          <w:b/>
        </w:rPr>
      </w:pPr>
    </w:p>
    <w:p w:rsidR="00F42BD9" w:rsidRDefault="00F42BD9" w:rsidP="0035200C">
      <w:pPr>
        <w:widowControl w:val="0"/>
        <w:suppressAutoHyphens/>
        <w:jc w:val="right"/>
        <w:rPr>
          <w:b/>
        </w:rPr>
      </w:pPr>
    </w:p>
    <w:p w:rsidR="00F42BD9" w:rsidRDefault="00F42BD9" w:rsidP="0035200C">
      <w:pPr>
        <w:widowControl w:val="0"/>
        <w:suppressAutoHyphens/>
        <w:jc w:val="right"/>
        <w:rPr>
          <w:b/>
        </w:rPr>
      </w:pPr>
    </w:p>
    <w:p w:rsidR="00F42BD9" w:rsidRDefault="00F42BD9" w:rsidP="0035200C">
      <w:pPr>
        <w:widowControl w:val="0"/>
        <w:suppressAutoHyphens/>
        <w:jc w:val="right"/>
        <w:rPr>
          <w:b/>
        </w:rPr>
      </w:pPr>
    </w:p>
    <w:p w:rsidR="00F42BD9" w:rsidRDefault="00F42BD9" w:rsidP="0035200C">
      <w:pPr>
        <w:widowControl w:val="0"/>
        <w:suppressAutoHyphens/>
        <w:jc w:val="right"/>
        <w:rPr>
          <w:b/>
        </w:rPr>
      </w:pPr>
    </w:p>
    <w:p w:rsidR="00F42BD9" w:rsidRDefault="00F42BD9" w:rsidP="0035200C">
      <w:pPr>
        <w:widowControl w:val="0"/>
        <w:suppressAutoHyphens/>
        <w:jc w:val="right"/>
        <w:rPr>
          <w:b/>
        </w:rPr>
      </w:pPr>
    </w:p>
    <w:p w:rsidR="00F42BD9" w:rsidRDefault="00F42BD9" w:rsidP="0035200C">
      <w:pPr>
        <w:widowControl w:val="0"/>
        <w:suppressAutoHyphens/>
        <w:jc w:val="right"/>
        <w:rPr>
          <w:b/>
        </w:rPr>
      </w:pPr>
    </w:p>
    <w:p w:rsidR="00F42BD9" w:rsidRDefault="00F42BD9" w:rsidP="0035200C">
      <w:pPr>
        <w:widowControl w:val="0"/>
        <w:suppressAutoHyphens/>
        <w:jc w:val="right"/>
        <w:rPr>
          <w:b/>
        </w:rPr>
      </w:pPr>
    </w:p>
    <w:p w:rsidR="00F42BD9" w:rsidRDefault="00F42BD9" w:rsidP="0035200C">
      <w:pPr>
        <w:widowControl w:val="0"/>
        <w:suppressAutoHyphens/>
        <w:jc w:val="right"/>
        <w:rPr>
          <w:b/>
        </w:rPr>
      </w:pPr>
    </w:p>
    <w:p w:rsidR="00F42BD9" w:rsidRDefault="00F42BD9" w:rsidP="0035200C">
      <w:pPr>
        <w:widowControl w:val="0"/>
        <w:suppressAutoHyphens/>
        <w:jc w:val="right"/>
        <w:rPr>
          <w:b/>
        </w:rPr>
      </w:pPr>
    </w:p>
    <w:p w:rsidR="00F42BD9" w:rsidRDefault="00F42BD9" w:rsidP="0035200C">
      <w:pPr>
        <w:widowControl w:val="0"/>
        <w:suppressAutoHyphens/>
        <w:jc w:val="right"/>
        <w:rPr>
          <w:b/>
        </w:rPr>
      </w:pPr>
    </w:p>
    <w:p w:rsidR="00F42BD9" w:rsidRDefault="00F42BD9" w:rsidP="0035200C">
      <w:pPr>
        <w:widowControl w:val="0"/>
        <w:suppressAutoHyphens/>
        <w:jc w:val="right"/>
        <w:rPr>
          <w:b/>
        </w:rPr>
      </w:pPr>
    </w:p>
    <w:p w:rsidR="00F42BD9" w:rsidRDefault="00F42BD9" w:rsidP="0035200C">
      <w:pPr>
        <w:widowControl w:val="0"/>
        <w:suppressAutoHyphens/>
        <w:jc w:val="right"/>
        <w:rPr>
          <w:b/>
        </w:rPr>
      </w:pPr>
    </w:p>
    <w:p w:rsidR="00F42BD9" w:rsidRDefault="00F42BD9" w:rsidP="0035200C">
      <w:pPr>
        <w:widowControl w:val="0"/>
        <w:suppressAutoHyphens/>
        <w:jc w:val="right"/>
        <w:rPr>
          <w:b/>
        </w:rPr>
      </w:pPr>
    </w:p>
    <w:p w:rsidR="00F42BD9" w:rsidRDefault="00F42BD9" w:rsidP="0035200C">
      <w:pPr>
        <w:widowControl w:val="0"/>
        <w:suppressAutoHyphens/>
        <w:jc w:val="right"/>
        <w:rPr>
          <w:b/>
        </w:rPr>
      </w:pPr>
    </w:p>
    <w:p w:rsidR="0035200C" w:rsidRPr="0035200C" w:rsidRDefault="0035200C" w:rsidP="0035200C">
      <w:pPr>
        <w:widowControl w:val="0"/>
        <w:suppressAutoHyphens/>
        <w:jc w:val="right"/>
        <w:rPr>
          <w:b/>
        </w:rPr>
      </w:pPr>
      <w:r w:rsidRPr="0035200C">
        <w:rPr>
          <w:b/>
        </w:rPr>
        <w:t>Приложение №1</w:t>
      </w:r>
    </w:p>
    <w:p w:rsidR="0044296F" w:rsidRPr="0044296F" w:rsidRDefault="00585E03" w:rsidP="00585E03">
      <w:pPr>
        <w:widowControl w:val="0"/>
        <w:suppressAutoHyphens/>
        <w:jc w:val="center"/>
      </w:pPr>
      <w:r>
        <w:t xml:space="preserve">                                                                       </w:t>
      </w:r>
      <w:r w:rsidR="001C3C38">
        <w:t xml:space="preserve">                               </w:t>
      </w:r>
      <w:r>
        <w:t>к договору №</w:t>
      </w:r>
      <w:r w:rsidR="001C3C38">
        <w:t>____</w:t>
      </w:r>
      <w:r w:rsidR="0044296F" w:rsidRPr="0044296F">
        <w:t xml:space="preserve">  от </w:t>
      </w:r>
      <w:r w:rsidR="001C3C38">
        <w:t>___.___</w:t>
      </w:r>
      <w:r>
        <w:t>.2018г.</w:t>
      </w:r>
    </w:p>
    <w:p w:rsidR="0044296F" w:rsidRPr="0044296F" w:rsidRDefault="0044296F" w:rsidP="0044296F">
      <w:pPr>
        <w:widowControl w:val="0"/>
        <w:suppressAutoHyphens/>
        <w:ind w:left="5812"/>
        <w:jc w:val="both"/>
      </w:pPr>
    </w:p>
    <w:p w:rsidR="0044296F" w:rsidRPr="0044296F" w:rsidRDefault="0044296F" w:rsidP="0044296F">
      <w:pPr>
        <w:widowControl w:val="0"/>
        <w:suppressAutoHyphens/>
        <w:jc w:val="both"/>
      </w:pPr>
    </w:p>
    <w:p w:rsidR="0044296F" w:rsidRPr="0044296F" w:rsidRDefault="0044296F" w:rsidP="0044296F">
      <w:pPr>
        <w:widowControl w:val="0"/>
        <w:suppressAutoHyphens/>
        <w:jc w:val="both"/>
      </w:pPr>
    </w:p>
    <w:p w:rsidR="0044296F" w:rsidRPr="0044296F" w:rsidRDefault="0044296F" w:rsidP="0044296F">
      <w:pPr>
        <w:widowControl w:val="0"/>
        <w:suppressAutoHyphens/>
        <w:jc w:val="both"/>
      </w:pPr>
    </w:p>
    <w:p w:rsidR="0044296F" w:rsidRPr="0044296F" w:rsidRDefault="0044296F" w:rsidP="0044296F">
      <w:pPr>
        <w:widowControl w:val="0"/>
        <w:suppressAutoHyphens/>
        <w:jc w:val="center"/>
      </w:pPr>
      <w:r w:rsidRPr="0044296F">
        <w:t>Протокол</w:t>
      </w:r>
    </w:p>
    <w:p w:rsidR="0044296F" w:rsidRPr="0044296F" w:rsidRDefault="0044296F" w:rsidP="0044296F">
      <w:pPr>
        <w:widowControl w:val="0"/>
        <w:suppressAutoHyphens/>
        <w:jc w:val="center"/>
      </w:pPr>
      <w:r w:rsidRPr="0044296F">
        <w:t>согласования цены к договору</w:t>
      </w:r>
    </w:p>
    <w:p w:rsidR="0044296F" w:rsidRPr="0044296F" w:rsidRDefault="00585E03" w:rsidP="0044296F">
      <w:pPr>
        <w:widowControl w:val="0"/>
        <w:suppressAutoHyphens/>
        <w:jc w:val="center"/>
      </w:pPr>
      <w:r>
        <w:t>№</w:t>
      </w:r>
      <w:r w:rsidR="001C3C38">
        <w:t>_______ от __.__</w:t>
      </w:r>
      <w:r>
        <w:t>.2018г.</w:t>
      </w:r>
    </w:p>
    <w:p w:rsidR="0044296F" w:rsidRPr="0044296F" w:rsidRDefault="0044296F" w:rsidP="0044296F">
      <w:pPr>
        <w:widowControl w:val="0"/>
        <w:suppressAutoHyphens/>
        <w:jc w:val="both"/>
      </w:pPr>
    </w:p>
    <w:p w:rsidR="0044296F" w:rsidRPr="0044296F" w:rsidRDefault="0044296F" w:rsidP="0044296F">
      <w:pPr>
        <w:widowControl w:val="0"/>
        <w:suppressAutoHyphens/>
        <w:jc w:val="both"/>
      </w:pPr>
    </w:p>
    <w:p w:rsidR="0044296F" w:rsidRPr="0044296F" w:rsidRDefault="0044296F" w:rsidP="0044296F">
      <w:pPr>
        <w:widowControl w:val="0"/>
        <w:suppressAutoHyphens/>
        <w:jc w:val="both"/>
        <w:rPr>
          <w:u w:val="single"/>
        </w:rPr>
      </w:pPr>
    </w:p>
    <w:p w:rsidR="0044296F" w:rsidRPr="0044296F" w:rsidRDefault="0044296F" w:rsidP="0044296F">
      <w:pPr>
        <w:widowControl w:val="0"/>
        <w:suppressAutoHyphens/>
        <w:ind w:firstLine="720"/>
        <w:jc w:val="both"/>
      </w:pPr>
      <w:r w:rsidRPr="0044296F">
        <w:rPr>
          <w:rFonts w:eastAsia="Lucida Sans Unicode"/>
          <w:color w:val="000000"/>
        </w:rPr>
        <w:t>Мы, нижеподписавшиеся, от лица Покупателя</w:t>
      </w:r>
      <w:r>
        <w:rPr>
          <w:rFonts w:eastAsia="Lucida Sans Unicode"/>
          <w:color w:val="000000"/>
        </w:rPr>
        <w:t xml:space="preserve"> -</w:t>
      </w:r>
      <w:r w:rsidRPr="0044296F">
        <w:t xml:space="preserve">  </w:t>
      </w:r>
      <w:r w:rsidR="001C3C38">
        <w:t>____________________</w:t>
      </w:r>
      <w:r w:rsidRPr="0044296F">
        <w:rPr>
          <w:rFonts w:eastAsia="Lucida Sans Unicode"/>
          <w:color w:val="000000"/>
        </w:rPr>
        <w:t xml:space="preserve">, с одной стороны, и от лица Поставщика – </w:t>
      </w:r>
      <w:proofErr w:type="spellStart"/>
      <w:r w:rsidRPr="0044296F">
        <w:rPr>
          <w:rFonts w:eastAsia="Lucida Sans Unicode"/>
          <w:color w:val="000000"/>
        </w:rPr>
        <w:t>и.о</w:t>
      </w:r>
      <w:proofErr w:type="spellEnd"/>
      <w:r w:rsidRPr="0044296F">
        <w:rPr>
          <w:rFonts w:eastAsia="Lucida Sans Unicode"/>
          <w:color w:val="000000"/>
        </w:rPr>
        <w:t>. генерального директора ООО «Туймазинское ГПП» Марданшин Наиль Галеевич, с другой стороны</w:t>
      </w:r>
      <w:r w:rsidRPr="0044296F">
        <w:t xml:space="preserve">, </w:t>
      </w:r>
      <w:proofErr w:type="gramStart"/>
      <w:r w:rsidRPr="0044296F">
        <w:t>удостоверяем</w:t>
      </w:r>
      <w:proofErr w:type="gramEnd"/>
      <w:r w:rsidRPr="0044296F">
        <w:t xml:space="preserve"> что нами достигнуто соглашение о велич</w:t>
      </w:r>
      <w:r w:rsidR="000456F0">
        <w:t xml:space="preserve">ине договорной цены поставляемой </w:t>
      </w:r>
      <w:r w:rsidR="001C3C38">
        <w:t>____________________________</w:t>
      </w:r>
      <w:r w:rsidR="00EE5A17">
        <w:t xml:space="preserve">, составляющей </w:t>
      </w:r>
      <w:r w:rsidR="001C3C38">
        <w:t>______________</w:t>
      </w:r>
      <w:r w:rsidR="00BB596A">
        <w:t xml:space="preserve"> рублей за тонну</w:t>
      </w:r>
      <w:r w:rsidR="00EE5A17">
        <w:t xml:space="preserve"> (</w:t>
      </w:r>
      <w:r w:rsidR="001C3C38">
        <w:t>________________</w:t>
      </w:r>
      <w:r w:rsidR="00EE5A17">
        <w:t xml:space="preserve"> </w:t>
      </w:r>
      <w:r w:rsidR="000456F0">
        <w:t xml:space="preserve"> </w:t>
      </w:r>
      <w:proofErr w:type="spellStart"/>
      <w:r w:rsidR="000456F0">
        <w:t>руб</w:t>
      </w:r>
      <w:proofErr w:type="spellEnd"/>
      <w:r w:rsidR="000456F0">
        <w:t>/</w:t>
      </w:r>
      <w:proofErr w:type="spellStart"/>
      <w:r w:rsidR="000456F0">
        <w:t>тн</w:t>
      </w:r>
      <w:proofErr w:type="spellEnd"/>
      <w:r w:rsidR="000456F0">
        <w:t xml:space="preserve">), </w:t>
      </w:r>
      <w:r w:rsidR="006651B9" w:rsidRPr="001C3C38">
        <w:rPr>
          <w:highlight w:val="red"/>
        </w:rPr>
        <w:t xml:space="preserve">с </w:t>
      </w:r>
      <w:r w:rsidR="000456F0" w:rsidRPr="001C3C38">
        <w:rPr>
          <w:highlight w:val="red"/>
        </w:rPr>
        <w:t xml:space="preserve"> </w:t>
      </w:r>
      <w:r w:rsidRPr="001C3C38">
        <w:rPr>
          <w:highlight w:val="red"/>
        </w:rPr>
        <w:t>НДС</w:t>
      </w:r>
      <w:r w:rsidR="006651B9" w:rsidRPr="001C3C38">
        <w:rPr>
          <w:highlight w:val="red"/>
        </w:rPr>
        <w:t>.</w:t>
      </w:r>
      <w:r w:rsidRPr="0044296F">
        <w:t xml:space="preserve">  </w:t>
      </w:r>
    </w:p>
    <w:p w:rsidR="0044296F" w:rsidRDefault="0044296F" w:rsidP="0044296F">
      <w:pPr>
        <w:widowControl w:val="0"/>
        <w:suppressAutoHyphens/>
        <w:ind w:firstLine="720"/>
        <w:jc w:val="both"/>
      </w:pPr>
      <w:r w:rsidRPr="0044296F">
        <w:t>Настоящий протокол является основанием для проведения расчетов и платежей между Поставщиком и Покупателем.</w:t>
      </w:r>
    </w:p>
    <w:p w:rsidR="00BB28BB" w:rsidRDefault="00BB28BB" w:rsidP="0044296F">
      <w:pPr>
        <w:widowControl w:val="0"/>
        <w:suppressAutoHyphens/>
        <w:ind w:firstLine="720"/>
        <w:jc w:val="both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19"/>
        <w:gridCol w:w="2539"/>
        <w:gridCol w:w="3379"/>
      </w:tblGrid>
      <w:tr w:rsidR="00BB28BB" w:rsidTr="00BB28BB">
        <w:tc>
          <w:tcPr>
            <w:tcW w:w="4219" w:type="dxa"/>
          </w:tcPr>
          <w:p w:rsidR="00BB28BB" w:rsidRPr="0009581F" w:rsidRDefault="00BB28BB" w:rsidP="00BB28BB">
            <w:pPr>
              <w:widowControl w:val="0"/>
              <w:suppressAutoHyphens/>
              <w:jc w:val="center"/>
              <w:rPr>
                <w:highlight w:val="red"/>
              </w:rPr>
            </w:pPr>
            <w:r w:rsidRPr="0009581F">
              <w:rPr>
                <w:highlight w:val="red"/>
              </w:rPr>
              <w:t>Наименование вида отхода по ФККО</w:t>
            </w:r>
          </w:p>
        </w:tc>
        <w:tc>
          <w:tcPr>
            <w:tcW w:w="2539" w:type="dxa"/>
          </w:tcPr>
          <w:p w:rsidR="00BB28BB" w:rsidRPr="0009581F" w:rsidRDefault="00BB28BB" w:rsidP="00BB28BB">
            <w:pPr>
              <w:widowControl w:val="0"/>
              <w:suppressAutoHyphens/>
              <w:jc w:val="center"/>
              <w:rPr>
                <w:highlight w:val="red"/>
              </w:rPr>
            </w:pPr>
            <w:r w:rsidRPr="0009581F">
              <w:rPr>
                <w:highlight w:val="red"/>
              </w:rPr>
              <w:t>Код по ФККО</w:t>
            </w:r>
          </w:p>
        </w:tc>
        <w:tc>
          <w:tcPr>
            <w:tcW w:w="3379" w:type="dxa"/>
          </w:tcPr>
          <w:p w:rsidR="00BB28BB" w:rsidRPr="0009581F" w:rsidRDefault="00BB28BB" w:rsidP="00BB28BB">
            <w:pPr>
              <w:widowControl w:val="0"/>
              <w:suppressAutoHyphens/>
              <w:jc w:val="center"/>
              <w:rPr>
                <w:highlight w:val="red"/>
              </w:rPr>
            </w:pPr>
            <w:r w:rsidRPr="0009581F">
              <w:rPr>
                <w:highlight w:val="red"/>
              </w:rPr>
              <w:t>Класс опасности отхода</w:t>
            </w:r>
          </w:p>
        </w:tc>
      </w:tr>
      <w:tr w:rsidR="00BB28BB" w:rsidTr="00BB28BB">
        <w:trPr>
          <w:trHeight w:val="720"/>
        </w:trPr>
        <w:tc>
          <w:tcPr>
            <w:tcW w:w="4219" w:type="dxa"/>
            <w:vAlign w:val="center"/>
          </w:tcPr>
          <w:p w:rsidR="00BB28BB" w:rsidRDefault="00BB28BB" w:rsidP="00BB28BB">
            <w:pPr>
              <w:widowControl w:val="0"/>
              <w:suppressAutoHyphens/>
              <w:jc w:val="center"/>
            </w:pPr>
          </w:p>
        </w:tc>
        <w:tc>
          <w:tcPr>
            <w:tcW w:w="2539" w:type="dxa"/>
            <w:vAlign w:val="center"/>
          </w:tcPr>
          <w:p w:rsidR="00BB28BB" w:rsidRDefault="00BB28BB" w:rsidP="00BB28BB">
            <w:pPr>
              <w:widowControl w:val="0"/>
              <w:suppressAutoHyphens/>
              <w:jc w:val="center"/>
            </w:pPr>
          </w:p>
        </w:tc>
        <w:tc>
          <w:tcPr>
            <w:tcW w:w="3379" w:type="dxa"/>
            <w:vAlign w:val="center"/>
          </w:tcPr>
          <w:p w:rsidR="00BB28BB" w:rsidRDefault="00BB28BB" w:rsidP="00BB28BB">
            <w:pPr>
              <w:widowControl w:val="0"/>
              <w:suppressAutoHyphens/>
              <w:jc w:val="center"/>
            </w:pPr>
          </w:p>
        </w:tc>
      </w:tr>
    </w:tbl>
    <w:p w:rsidR="00BB28BB" w:rsidRPr="0044296F" w:rsidRDefault="00BB28BB" w:rsidP="0044296F">
      <w:pPr>
        <w:widowControl w:val="0"/>
        <w:suppressAutoHyphens/>
        <w:ind w:firstLine="720"/>
        <w:jc w:val="both"/>
      </w:pPr>
    </w:p>
    <w:p w:rsidR="0044296F" w:rsidRPr="0044296F" w:rsidRDefault="0044296F" w:rsidP="0044296F">
      <w:pPr>
        <w:widowControl w:val="0"/>
        <w:suppressAutoHyphens/>
        <w:jc w:val="both"/>
      </w:pPr>
    </w:p>
    <w:p w:rsidR="0044296F" w:rsidRPr="0044296F" w:rsidRDefault="0044296F" w:rsidP="0044296F">
      <w:pPr>
        <w:widowControl w:val="0"/>
        <w:suppressAutoHyphens/>
        <w:jc w:val="both"/>
      </w:pPr>
    </w:p>
    <w:tbl>
      <w:tblPr>
        <w:tblW w:w="141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356"/>
        <w:gridCol w:w="4819"/>
      </w:tblGrid>
      <w:tr w:rsidR="0044296F" w:rsidRPr="0044296F" w:rsidTr="00AA3BE3">
        <w:tc>
          <w:tcPr>
            <w:tcW w:w="9356" w:type="dxa"/>
          </w:tcPr>
          <w:tbl>
            <w:tblPr>
              <w:tblW w:w="14884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678"/>
              <w:gridCol w:w="5103"/>
              <w:gridCol w:w="5103"/>
            </w:tblGrid>
            <w:tr w:rsidR="00AA3BE3" w:rsidRPr="0044296F" w:rsidTr="00AA3BE3">
              <w:tc>
                <w:tcPr>
                  <w:tcW w:w="4678" w:type="dxa"/>
                </w:tcPr>
                <w:p w:rsidR="00AA3BE3" w:rsidRPr="0044296F" w:rsidRDefault="00AA3BE3" w:rsidP="0044296F">
                  <w:pPr>
                    <w:widowControl w:val="0"/>
                    <w:suppressAutoHyphens/>
                    <w:snapToGrid w:val="0"/>
                    <w:ind w:left="176"/>
                    <w:jc w:val="both"/>
                    <w:rPr>
                      <w:b/>
                    </w:rPr>
                  </w:pPr>
                  <w:r w:rsidRPr="0044296F">
                    <w:rPr>
                      <w:b/>
                    </w:rPr>
                    <w:t>Покупатель</w:t>
                  </w:r>
                </w:p>
                <w:p w:rsidR="00AA3BE3" w:rsidRPr="0044296F" w:rsidRDefault="00AA3BE3" w:rsidP="0044296F">
                  <w:pPr>
                    <w:widowControl w:val="0"/>
                    <w:suppressAutoHyphens/>
                    <w:ind w:left="176"/>
                    <w:jc w:val="both"/>
                  </w:pPr>
                </w:p>
              </w:tc>
              <w:tc>
                <w:tcPr>
                  <w:tcW w:w="5103" w:type="dxa"/>
                </w:tcPr>
                <w:p w:rsidR="00AA3BE3" w:rsidRPr="0044296F" w:rsidRDefault="00AA3BE3" w:rsidP="00A331C6">
                  <w:pPr>
                    <w:widowControl w:val="0"/>
                    <w:suppressAutoHyphens/>
                    <w:snapToGrid w:val="0"/>
                    <w:ind w:left="176"/>
                    <w:jc w:val="both"/>
                    <w:rPr>
                      <w:b/>
                    </w:rPr>
                  </w:pPr>
                  <w:r w:rsidRPr="0044296F">
                    <w:rPr>
                      <w:b/>
                    </w:rPr>
                    <w:t>Поставщик</w:t>
                  </w:r>
                </w:p>
                <w:p w:rsidR="00AA3BE3" w:rsidRPr="0044296F" w:rsidRDefault="00AA3BE3" w:rsidP="00A331C6">
                  <w:pPr>
                    <w:widowControl w:val="0"/>
                    <w:suppressAutoHyphens/>
                    <w:ind w:left="176"/>
                    <w:jc w:val="both"/>
                  </w:pPr>
                  <w:r w:rsidRPr="0044296F">
                    <w:t>ООО «Туймазинское ГПП»</w:t>
                  </w:r>
                </w:p>
              </w:tc>
              <w:tc>
                <w:tcPr>
                  <w:tcW w:w="5103" w:type="dxa"/>
                </w:tcPr>
                <w:p w:rsidR="00AA3BE3" w:rsidRPr="0044296F" w:rsidRDefault="00AA3BE3" w:rsidP="0044296F">
                  <w:pPr>
                    <w:widowControl w:val="0"/>
                    <w:suppressAutoHyphens/>
                    <w:ind w:left="176"/>
                    <w:jc w:val="both"/>
                  </w:pPr>
                </w:p>
              </w:tc>
            </w:tr>
            <w:tr w:rsidR="00AA3BE3" w:rsidRPr="0044296F" w:rsidTr="00AA3BE3">
              <w:trPr>
                <w:trHeight w:val="532"/>
              </w:trPr>
              <w:tc>
                <w:tcPr>
                  <w:tcW w:w="4678" w:type="dxa"/>
                </w:tcPr>
                <w:p w:rsidR="00AA3BE3" w:rsidRDefault="00AA3BE3" w:rsidP="0044296F">
                  <w:pPr>
                    <w:widowControl w:val="0"/>
                    <w:suppressAutoHyphens/>
                    <w:ind w:left="176"/>
                    <w:jc w:val="both"/>
                  </w:pPr>
                </w:p>
                <w:p w:rsidR="001C3C38" w:rsidRPr="0044296F" w:rsidRDefault="001C3C38" w:rsidP="0044296F">
                  <w:pPr>
                    <w:widowControl w:val="0"/>
                    <w:suppressAutoHyphens/>
                    <w:ind w:left="176"/>
                    <w:jc w:val="both"/>
                  </w:pPr>
                </w:p>
                <w:p w:rsidR="00AA3BE3" w:rsidRPr="0044296F" w:rsidRDefault="00AA3BE3" w:rsidP="0044296F">
                  <w:pPr>
                    <w:widowControl w:val="0"/>
                    <w:suppressAutoHyphens/>
                    <w:ind w:left="176"/>
                    <w:jc w:val="both"/>
                  </w:pPr>
                  <w:r>
                    <w:t xml:space="preserve">_________________  </w:t>
                  </w:r>
                </w:p>
                <w:p w:rsidR="00AA3BE3" w:rsidRPr="0044296F" w:rsidRDefault="00AA3BE3" w:rsidP="0044296F">
                  <w:pPr>
                    <w:widowControl w:val="0"/>
                    <w:suppressAutoHyphens/>
                    <w:ind w:left="176"/>
                    <w:jc w:val="both"/>
                  </w:pPr>
                </w:p>
                <w:p w:rsidR="00AA3BE3" w:rsidRPr="0044296F" w:rsidRDefault="00AA3BE3" w:rsidP="0044296F">
                  <w:pPr>
                    <w:widowControl w:val="0"/>
                    <w:suppressAutoHyphens/>
                    <w:ind w:left="176"/>
                    <w:jc w:val="both"/>
                  </w:pPr>
                  <w:r w:rsidRPr="0044296F">
                    <w:rPr>
                      <w:rFonts w:eastAsia="Lucida Sans Unicode"/>
                      <w:bCs/>
                      <w:color w:val="000000"/>
                    </w:rPr>
                    <w:t>М.П.</w:t>
                  </w:r>
                </w:p>
                <w:p w:rsidR="00AA3BE3" w:rsidRPr="0044296F" w:rsidRDefault="00AA3BE3" w:rsidP="0044296F">
                  <w:pPr>
                    <w:widowControl w:val="0"/>
                    <w:suppressAutoHyphens/>
                    <w:spacing w:after="120"/>
                    <w:ind w:right="141"/>
                    <w:rPr>
                      <w:lang w:eastAsia="ar-SA"/>
                    </w:rPr>
                  </w:pPr>
                  <w:r w:rsidRPr="0044296F">
                    <w:rPr>
                      <w:lang w:eastAsia="ar-SA"/>
                    </w:rPr>
                    <w:t xml:space="preserve"> </w:t>
                  </w:r>
                </w:p>
              </w:tc>
              <w:tc>
                <w:tcPr>
                  <w:tcW w:w="5103" w:type="dxa"/>
                </w:tcPr>
                <w:p w:rsidR="00AA3BE3" w:rsidRPr="0044296F" w:rsidRDefault="00AA3BE3" w:rsidP="00A331C6">
                  <w:pPr>
                    <w:widowControl w:val="0"/>
                    <w:suppressAutoHyphens/>
                    <w:snapToGrid w:val="0"/>
                    <w:ind w:left="176"/>
                    <w:jc w:val="both"/>
                  </w:pPr>
                  <w:r w:rsidRPr="0044296F">
                    <w:t xml:space="preserve">И.о. </w:t>
                  </w:r>
                  <w:r>
                    <w:t>Г</w:t>
                  </w:r>
                  <w:r w:rsidRPr="0044296F">
                    <w:t>енерального директора</w:t>
                  </w:r>
                </w:p>
                <w:p w:rsidR="00AA3BE3" w:rsidRPr="0044296F" w:rsidRDefault="00AA3BE3" w:rsidP="00A331C6">
                  <w:pPr>
                    <w:widowControl w:val="0"/>
                    <w:suppressAutoHyphens/>
                    <w:ind w:left="176"/>
                    <w:jc w:val="both"/>
                  </w:pPr>
                </w:p>
                <w:p w:rsidR="00AA3BE3" w:rsidRPr="0044296F" w:rsidRDefault="00AA3BE3" w:rsidP="00A331C6">
                  <w:pPr>
                    <w:widowControl w:val="0"/>
                    <w:suppressAutoHyphens/>
                    <w:ind w:left="176"/>
                    <w:jc w:val="both"/>
                  </w:pPr>
                  <w:r w:rsidRPr="0044296F">
                    <w:t>_________________  Н.Г. Марданшин</w:t>
                  </w:r>
                </w:p>
                <w:p w:rsidR="00AA3BE3" w:rsidRPr="0044296F" w:rsidRDefault="00AA3BE3" w:rsidP="00A331C6">
                  <w:pPr>
                    <w:widowControl w:val="0"/>
                    <w:suppressAutoHyphens/>
                    <w:ind w:left="176"/>
                    <w:jc w:val="both"/>
                  </w:pPr>
                </w:p>
                <w:p w:rsidR="00AA3BE3" w:rsidRPr="0044296F" w:rsidRDefault="00AA3BE3" w:rsidP="00A331C6">
                  <w:pPr>
                    <w:widowControl w:val="0"/>
                    <w:suppressAutoHyphens/>
                    <w:ind w:left="176"/>
                    <w:jc w:val="both"/>
                  </w:pPr>
                  <w:r w:rsidRPr="0044296F">
                    <w:rPr>
                      <w:rFonts w:eastAsia="Lucida Sans Unicode"/>
                      <w:bCs/>
                      <w:color w:val="000000"/>
                    </w:rPr>
                    <w:t>М.П.</w:t>
                  </w:r>
                </w:p>
                <w:p w:rsidR="00AA3BE3" w:rsidRPr="0044296F" w:rsidRDefault="00AA3BE3" w:rsidP="00A331C6">
                  <w:pPr>
                    <w:widowControl w:val="0"/>
                    <w:suppressAutoHyphens/>
                    <w:spacing w:after="120"/>
                    <w:ind w:right="141"/>
                    <w:rPr>
                      <w:lang w:eastAsia="ar-SA"/>
                    </w:rPr>
                  </w:pPr>
                  <w:r w:rsidRPr="0044296F">
                    <w:rPr>
                      <w:lang w:eastAsia="ar-SA"/>
                    </w:rPr>
                    <w:t xml:space="preserve"> </w:t>
                  </w:r>
                </w:p>
              </w:tc>
              <w:tc>
                <w:tcPr>
                  <w:tcW w:w="5103" w:type="dxa"/>
                </w:tcPr>
                <w:p w:rsidR="00AA3BE3" w:rsidRPr="0044296F" w:rsidRDefault="00AA3BE3" w:rsidP="0044296F">
                  <w:pPr>
                    <w:widowControl w:val="0"/>
                    <w:suppressAutoHyphens/>
                    <w:rPr>
                      <w:rFonts w:eastAsia="Lucida Sans Unicode"/>
                      <w:color w:val="000000"/>
                    </w:rPr>
                  </w:pPr>
                </w:p>
              </w:tc>
            </w:tr>
          </w:tbl>
          <w:p w:rsidR="0044296F" w:rsidRPr="0044296F" w:rsidRDefault="0044296F" w:rsidP="0044296F">
            <w:pPr>
              <w:widowControl w:val="0"/>
              <w:suppressAutoHyphens/>
            </w:pPr>
          </w:p>
        </w:tc>
        <w:tc>
          <w:tcPr>
            <w:tcW w:w="4819" w:type="dxa"/>
          </w:tcPr>
          <w:p w:rsidR="0044296F" w:rsidRPr="0044296F" w:rsidRDefault="0044296F" w:rsidP="00AA3BE3">
            <w:pPr>
              <w:widowControl w:val="0"/>
              <w:suppressAutoHyphens/>
              <w:ind w:left="2868"/>
            </w:pPr>
          </w:p>
        </w:tc>
      </w:tr>
    </w:tbl>
    <w:p w:rsidR="002F7CA1" w:rsidRDefault="002F7CA1">
      <w:pPr>
        <w:rPr>
          <w:sz w:val="20"/>
        </w:rPr>
      </w:pPr>
    </w:p>
    <w:p w:rsidR="00D63F0E" w:rsidRDefault="00D63F0E">
      <w:pPr>
        <w:rPr>
          <w:sz w:val="20"/>
        </w:rPr>
      </w:pPr>
    </w:p>
    <w:p w:rsidR="00D63F0E" w:rsidRDefault="00D63F0E">
      <w:pPr>
        <w:rPr>
          <w:sz w:val="20"/>
        </w:rPr>
      </w:pPr>
    </w:p>
    <w:p w:rsidR="00D63F0E" w:rsidRDefault="00D63F0E" w:rsidP="00D63F0E">
      <w:pPr>
        <w:jc w:val="right"/>
        <w:rPr>
          <w:b/>
        </w:rPr>
      </w:pPr>
    </w:p>
    <w:p w:rsidR="00D63F0E" w:rsidRDefault="00D63F0E" w:rsidP="00D63F0E">
      <w:pPr>
        <w:jc w:val="right"/>
        <w:rPr>
          <w:b/>
        </w:rPr>
      </w:pPr>
    </w:p>
    <w:p w:rsidR="00D63F0E" w:rsidRDefault="00D63F0E" w:rsidP="00D63F0E">
      <w:pPr>
        <w:jc w:val="right"/>
        <w:rPr>
          <w:b/>
        </w:rPr>
      </w:pPr>
    </w:p>
    <w:p w:rsidR="00D63F0E" w:rsidRDefault="00D63F0E" w:rsidP="00D63F0E">
      <w:pPr>
        <w:jc w:val="right"/>
        <w:rPr>
          <w:b/>
        </w:rPr>
      </w:pPr>
    </w:p>
    <w:p w:rsidR="00D63F0E" w:rsidRDefault="00D63F0E" w:rsidP="00D63F0E">
      <w:pPr>
        <w:jc w:val="right"/>
        <w:rPr>
          <w:b/>
        </w:rPr>
      </w:pPr>
    </w:p>
    <w:p w:rsidR="00D63F0E" w:rsidRDefault="00D63F0E" w:rsidP="00D63F0E">
      <w:pPr>
        <w:jc w:val="right"/>
        <w:rPr>
          <w:b/>
        </w:rPr>
      </w:pPr>
    </w:p>
    <w:p w:rsidR="00D63F0E" w:rsidRDefault="00D63F0E" w:rsidP="00D63F0E">
      <w:pPr>
        <w:jc w:val="right"/>
        <w:rPr>
          <w:b/>
        </w:rPr>
      </w:pPr>
    </w:p>
    <w:p w:rsidR="00D63F0E" w:rsidRDefault="00D63F0E" w:rsidP="00D63F0E">
      <w:pPr>
        <w:jc w:val="right"/>
        <w:rPr>
          <w:b/>
        </w:rPr>
      </w:pPr>
    </w:p>
    <w:p w:rsidR="00D63F0E" w:rsidRDefault="00D63F0E" w:rsidP="00D63F0E">
      <w:pPr>
        <w:jc w:val="right"/>
        <w:rPr>
          <w:b/>
        </w:rPr>
      </w:pPr>
    </w:p>
    <w:p w:rsidR="00D63F0E" w:rsidRDefault="00D63F0E" w:rsidP="00D63F0E">
      <w:pPr>
        <w:jc w:val="right"/>
        <w:rPr>
          <w:b/>
        </w:rPr>
      </w:pPr>
    </w:p>
    <w:p w:rsidR="00D63F0E" w:rsidRDefault="00D63F0E" w:rsidP="00D63F0E">
      <w:pPr>
        <w:jc w:val="right"/>
        <w:rPr>
          <w:b/>
        </w:rPr>
      </w:pPr>
    </w:p>
    <w:p w:rsidR="00D63F0E" w:rsidRDefault="00D63F0E" w:rsidP="00D63F0E">
      <w:pPr>
        <w:jc w:val="right"/>
        <w:rPr>
          <w:b/>
        </w:rPr>
      </w:pPr>
    </w:p>
    <w:p w:rsidR="00D63F0E" w:rsidRDefault="00D63F0E" w:rsidP="00D63F0E">
      <w:pPr>
        <w:jc w:val="right"/>
        <w:rPr>
          <w:b/>
        </w:rPr>
      </w:pPr>
    </w:p>
    <w:p w:rsidR="00D63F0E" w:rsidRDefault="00D63F0E" w:rsidP="00D63F0E">
      <w:pPr>
        <w:jc w:val="right"/>
        <w:rPr>
          <w:b/>
        </w:rPr>
      </w:pPr>
    </w:p>
    <w:p w:rsidR="00D63F0E" w:rsidRDefault="00D63F0E" w:rsidP="00D63F0E">
      <w:pPr>
        <w:jc w:val="right"/>
        <w:rPr>
          <w:b/>
        </w:rPr>
      </w:pPr>
    </w:p>
    <w:p w:rsidR="00D63F0E" w:rsidRDefault="00D63F0E" w:rsidP="00D63F0E">
      <w:pPr>
        <w:jc w:val="right"/>
        <w:rPr>
          <w:b/>
        </w:rPr>
      </w:pPr>
    </w:p>
    <w:p w:rsidR="00D63F0E" w:rsidRPr="00D63F0E" w:rsidRDefault="00D63F0E" w:rsidP="00D63F0E">
      <w:pPr>
        <w:jc w:val="right"/>
        <w:rPr>
          <w:b/>
        </w:rPr>
      </w:pPr>
      <w:r w:rsidRPr="00D63F0E">
        <w:rPr>
          <w:b/>
        </w:rPr>
        <w:t>Приложение №</w:t>
      </w:r>
      <w:r>
        <w:rPr>
          <w:b/>
        </w:rPr>
        <w:t>2</w:t>
      </w:r>
    </w:p>
    <w:p w:rsidR="00D63F0E" w:rsidRPr="00D63F0E" w:rsidRDefault="00D63F0E" w:rsidP="00D63F0E">
      <w:pPr>
        <w:jc w:val="right"/>
        <w:rPr>
          <w:b/>
        </w:rPr>
      </w:pPr>
      <w:r w:rsidRPr="00D63F0E">
        <w:rPr>
          <w:b/>
        </w:rPr>
        <w:t xml:space="preserve">к Договору № </w:t>
      </w:r>
      <w:r w:rsidRPr="00D63F0E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63F0E">
        <w:rPr>
          <w:b/>
          <w:highlight w:val="lightGray"/>
        </w:rPr>
        <w:instrText xml:space="preserve"> FORMTEXT </w:instrText>
      </w:r>
      <w:r w:rsidRPr="00D63F0E">
        <w:rPr>
          <w:b/>
          <w:highlight w:val="lightGray"/>
        </w:rPr>
      </w:r>
      <w:r w:rsidRPr="00D63F0E">
        <w:rPr>
          <w:b/>
          <w:highlight w:val="lightGray"/>
        </w:rPr>
        <w:fldChar w:fldCharType="separate"/>
      </w:r>
      <w:r w:rsidRPr="00D63F0E">
        <w:rPr>
          <w:b/>
          <w:noProof/>
          <w:highlight w:val="lightGray"/>
        </w:rPr>
        <w:t> </w:t>
      </w:r>
      <w:r w:rsidRPr="00D63F0E">
        <w:rPr>
          <w:b/>
          <w:noProof/>
          <w:highlight w:val="lightGray"/>
        </w:rPr>
        <w:t> </w:t>
      </w:r>
      <w:r w:rsidRPr="00D63F0E">
        <w:rPr>
          <w:b/>
          <w:noProof/>
          <w:highlight w:val="lightGray"/>
        </w:rPr>
        <w:t> </w:t>
      </w:r>
      <w:r w:rsidRPr="00D63F0E">
        <w:rPr>
          <w:b/>
          <w:noProof/>
          <w:highlight w:val="lightGray"/>
        </w:rPr>
        <w:t> </w:t>
      </w:r>
      <w:r w:rsidRPr="00D63F0E">
        <w:rPr>
          <w:b/>
          <w:noProof/>
          <w:highlight w:val="lightGray"/>
        </w:rPr>
        <w:t> </w:t>
      </w:r>
      <w:r w:rsidRPr="00D63F0E">
        <w:rPr>
          <w:b/>
          <w:highlight w:val="lightGray"/>
        </w:rPr>
        <w:fldChar w:fldCharType="end"/>
      </w:r>
    </w:p>
    <w:p w:rsidR="00D63F0E" w:rsidRPr="00D63F0E" w:rsidRDefault="00D63F0E" w:rsidP="00D63F0E">
      <w:pPr>
        <w:jc w:val="right"/>
        <w:rPr>
          <w:b/>
        </w:rPr>
      </w:pPr>
      <w:r w:rsidRPr="00D63F0E">
        <w:rPr>
          <w:b/>
        </w:rPr>
        <w:t>от «</w:t>
      </w:r>
      <w:r w:rsidRPr="00D63F0E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63F0E">
        <w:rPr>
          <w:b/>
          <w:highlight w:val="lightGray"/>
        </w:rPr>
        <w:instrText xml:space="preserve"> FORMTEXT </w:instrText>
      </w:r>
      <w:r w:rsidRPr="00D63F0E">
        <w:rPr>
          <w:b/>
          <w:highlight w:val="lightGray"/>
        </w:rPr>
      </w:r>
      <w:r w:rsidRPr="00D63F0E">
        <w:rPr>
          <w:b/>
          <w:highlight w:val="lightGray"/>
        </w:rPr>
        <w:fldChar w:fldCharType="separate"/>
      </w:r>
      <w:r w:rsidRPr="00D63F0E">
        <w:rPr>
          <w:b/>
          <w:noProof/>
          <w:highlight w:val="lightGray"/>
        </w:rPr>
        <w:t> </w:t>
      </w:r>
      <w:r w:rsidRPr="00D63F0E">
        <w:rPr>
          <w:b/>
          <w:noProof/>
          <w:highlight w:val="lightGray"/>
        </w:rPr>
        <w:t> </w:t>
      </w:r>
      <w:r w:rsidRPr="00D63F0E">
        <w:rPr>
          <w:b/>
          <w:noProof/>
          <w:highlight w:val="lightGray"/>
        </w:rPr>
        <w:t> </w:t>
      </w:r>
      <w:r w:rsidRPr="00D63F0E">
        <w:rPr>
          <w:b/>
          <w:noProof/>
          <w:highlight w:val="lightGray"/>
        </w:rPr>
        <w:t> </w:t>
      </w:r>
      <w:r w:rsidRPr="00D63F0E">
        <w:rPr>
          <w:b/>
          <w:noProof/>
          <w:highlight w:val="lightGray"/>
        </w:rPr>
        <w:t> </w:t>
      </w:r>
      <w:r w:rsidRPr="00D63F0E">
        <w:rPr>
          <w:b/>
          <w:highlight w:val="lightGray"/>
        </w:rPr>
        <w:fldChar w:fldCharType="end"/>
      </w:r>
      <w:r w:rsidRPr="00D63F0E">
        <w:rPr>
          <w:b/>
        </w:rPr>
        <w:t>»</w:t>
      </w:r>
      <w:r w:rsidRPr="00D63F0E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63F0E">
        <w:rPr>
          <w:b/>
          <w:highlight w:val="lightGray"/>
        </w:rPr>
        <w:instrText xml:space="preserve"> FORMTEXT </w:instrText>
      </w:r>
      <w:r w:rsidRPr="00D63F0E">
        <w:rPr>
          <w:b/>
          <w:highlight w:val="lightGray"/>
        </w:rPr>
      </w:r>
      <w:r w:rsidRPr="00D63F0E">
        <w:rPr>
          <w:b/>
          <w:highlight w:val="lightGray"/>
        </w:rPr>
        <w:fldChar w:fldCharType="separate"/>
      </w:r>
      <w:r w:rsidRPr="00D63F0E">
        <w:rPr>
          <w:b/>
          <w:noProof/>
          <w:highlight w:val="lightGray"/>
        </w:rPr>
        <w:t> </w:t>
      </w:r>
      <w:r w:rsidRPr="00D63F0E">
        <w:rPr>
          <w:b/>
          <w:noProof/>
          <w:highlight w:val="lightGray"/>
        </w:rPr>
        <w:t> </w:t>
      </w:r>
      <w:r w:rsidRPr="00D63F0E">
        <w:rPr>
          <w:b/>
          <w:noProof/>
          <w:highlight w:val="lightGray"/>
        </w:rPr>
        <w:t> </w:t>
      </w:r>
      <w:r w:rsidRPr="00D63F0E">
        <w:rPr>
          <w:b/>
          <w:noProof/>
          <w:highlight w:val="lightGray"/>
        </w:rPr>
        <w:t> </w:t>
      </w:r>
      <w:r w:rsidRPr="00D63F0E">
        <w:rPr>
          <w:b/>
          <w:noProof/>
          <w:highlight w:val="lightGray"/>
        </w:rPr>
        <w:t> </w:t>
      </w:r>
      <w:r w:rsidRPr="00D63F0E">
        <w:rPr>
          <w:b/>
          <w:highlight w:val="lightGray"/>
        </w:rPr>
        <w:fldChar w:fldCharType="end"/>
      </w:r>
      <w:r w:rsidRPr="00D63F0E">
        <w:rPr>
          <w:b/>
        </w:rPr>
        <w:t xml:space="preserve"> 20</w:t>
      </w:r>
      <w:r w:rsidRPr="00D63F0E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63F0E">
        <w:rPr>
          <w:b/>
          <w:highlight w:val="lightGray"/>
        </w:rPr>
        <w:instrText xml:space="preserve"> FORMTEXT </w:instrText>
      </w:r>
      <w:r w:rsidRPr="00D63F0E">
        <w:rPr>
          <w:b/>
          <w:highlight w:val="lightGray"/>
        </w:rPr>
      </w:r>
      <w:r w:rsidRPr="00D63F0E">
        <w:rPr>
          <w:b/>
          <w:highlight w:val="lightGray"/>
        </w:rPr>
        <w:fldChar w:fldCharType="separate"/>
      </w:r>
      <w:r w:rsidRPr="00D63F0E">
        <w:rPr>
          <w:b/>
          <w:noProof/>
          <w:highlight w:val="lightGray"/>
        </w:rPr>
        <w:t> </w:t>
      </w:r>
      <w:r w:rsidRPr="00D63F0E">
        <w:rPr>
          <w:b/>
          <w:noProof/>
          <w:highlight w:val="lightGray"/>
        </w:rPr>
        <w:t> </w:t>
      </w:r>
      <w:r w:rsidRPr="00D63F0E">
        <w:rPr>
          <w:b/>
          <w:noProof/>
          <w:highlight w:val="lightGray"/>
        </w:rPr>
        <w:t> </w:t>
      </w:r>
      <w:r w:rsidRPr="00D63F0E">
        <w:rPr>
          <w:b/>
          <w:noProof/>
          <w:highlight w:val="lightGray"/>
        </w:rPr>
        <w:t> </w:t>
      </w:r>
      <w:r w:rsidRPr="00D63F0E">
        <w:rPr>
          <w:b/>
          <w:noProof/>
          <w:highlight w:val="lightGray"/>
        </w:rPr>
        <w:t> </w:t>
      </w:r>
      <w:r w:rsidRPr="00D63F0E">
        <w:rPr>
          <w:b/>
          <w:highlight w:val="lightGray"/>
        </w:rPr>
        <w:fldChar w:fldCharType="end"/>
      </w:r>
      <w:r w:rsidRPr="00D63F0E">
        <w:rPr>
          <w:b/>
        </w:rPr>
        <w:t>г</w:t>
      </w:r>
    </w:p>
    <w:p w:rsidR="00D63F0E" w:rsidRPr="00D63F0E" w:rsidRDefault="00D63F0E" w:rsidP="00D63F0E">
      <w:pPr>
        <w:jc w:val="center"/>
        <w:rPr>
          <w:rFonts w:eastAsia="Calibri"/>
          <w:b/>
          <w:color w:val="000000"/>
          <w:highlight w:val="lightGray"/>
        </w:rPr>
      </w:pPr>
    </w:p>
    <w:p w:rsidR="00D63F0E" w:rsidRPr="00D63F0E" w:rsidRDefault="00D63F0E" w:rsidP="00D63F0E">
      <w:pPr>
        <w:ind w:firstLine="708"/>
        <w:jc w:val="both"/>
        <w:rPr>
          <w:b/>
          <w:highlight w:val="lightGray"/>
        </w:rPr>
      </w:pPr>
    </w:p>
    <w:p w:rsidR="00D63F0E" w:rsidRPr="00D63F0E" w:rsidRDefault="00D63F0E" w:rsidP="00D63F0E">
      <w:pPr>
        <w:spacing w:before="120" w:after="120"/>
        <w:jc w:val="center"/>
        <w:rPr>
          <w:b/>
        </w:rPr>
      </w:pPr>
      <w:r w:rsidRPr="00D63F0E">
        <w:rPr>
          <w:b/>
        </w:rPr>
        <w:t>А К Т</w:t>
      </w:r>
      <w:r w:rsidRPr="00D63F0E">
        <w:rPr>
          <w:b/>
        </w:rPr>
        <w:br/>
        <w:t xml:space="preserve">приема-передачи документов, </w:t>
      </w:r>
      <w:r w:rsidRPr="00D63F0E">
        <w:rPr>
          <w:b/>
        </w:rPr>
        <w:br/>
        <w:t>содержащих сведения конфиденциального характера</w:t>
      </w:r>
    </w:p>
    <w:p w:rsidR="00D63F0E" w:rsidRPr="00D63F0E" w:rsidRDefault="00D63F0E" w:rsidP="00D63F0E">
      <w:pPr>
        <w:spacing w:before="120" w:after="120"/>
        <w:jc w:val="center"/>
        <w:rPr>
          <w:b/>
        </w:rPr>
      </w:pPr>
    </w:p>
    <w:p w:rsidR="00D63F0E" w:rsidRPr="00D63F0E" w:rsidRDefault="00D63F0E" w:rsidP="00D63F0E">
      <w:pPr>
        <w:spacing w:line="360" w:lineRule="auto"/>
        <w:ind w:firstLine="709"/>
        <w:jc w:val="both"/>
        <w:rPr>
          <w:rFonts w:ascii="Times New Roman CYR" w:hAnsi="Times New Roman CYR"/>
        </w:rPr>
      </w:pPr>
      <w:r w:rsidRPr="00D63F0E">
        <w:rPr>
          <w:rFonts w:ascii="Times New Roman CYR" w:hAnsi="Times New Roman CYR"/>
        </w:rPr>
        <w:t xml:space="preserve">Мы, нижеподписавшиеся с одной стороны </w:t>
      </w:r>
      <w:r w:rsidRPr="00D63F0E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63F0E">
        <w:rPr>
          <w:rFonts w:ascii="Times New Roman CYR" w:hAnsi="Times New Roman CYR"/>
        </w:rPr>
        <w:instrText xml:space="preserve"> FORMTEXT </w:instrText>
      </w:r>
      <w:r w:rsidRPr="00D63F0E">
        <w:rPr>
          <w:rFonts w:ascii="Times New Roman CYR" w:hAnsi="Times New Roman CYR"/>
        </w:rPr>
      </w:r>
      <w:r w:rsidRPr="00D63F0E">
        <w:rPr>
          <w:rFonts w:ascii="Times New Roman CYR" w:hAnsi="Times New Roman CYR"/>
        </w:rPr>
        <w:fldChar w:fldCharType="separate"/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fldChar w:fldCharType="end"/>
      </w:r>
      <w:r w:rsidRPr="00D63F0E">
        <w:rPr>
          <w:rFonts w:ascii="Times New Roman CYR" w:hAnsi="Times New Roman CYR"/>
        </w:rPr>
        <w:t xml:space="preserve"> в лице </w:t>
      </w:r>
      <w:r w:rsidRPr="00D63F0E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63F0E">
        <w:rPr>
          <w:rFonts w:ascii="Times New Roman CYR" w:hAnsi="Times New Roman CYR"/>
        </w:rPr>
        <w:instrText xml:space="preserve"> FORMTEXT </w:instrText>
      </w:r>
      <w:r w:rsidRPr="00D63F0E">
        <w:rPr>
          <w:rFonts w:ascii="Times New Roman CYR" w:hAnsi="Times New Roman CYR"/>
        </w:rPr>
      </w:r>
      <w:r w:rsidRPr="00D63F0E">
        <w:rPr>
          <w:rFonts w:ascii="Times New Roman CYR" w:hAnsi="Times New Roman CYR"/>
        </w:rPr>
        <w:fldChar w:fldCharType="separate"/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fldChar w:fldCharType="end"/>
      </w:r>
      <w:r w:rsidRPr="00D63F0E">
        <w:rPr>
          <w:rFonts w:ascii="Times New Roman CYR" w:hAnsi="Times New Roman CYR"/>
        </w:rPr>
        <w:t xml:space="preserve">, </w:t>
      </w:r>
      <w:proofErr w:type="gramStart"/>
      <w:r w:rsidRPr="00D63F0E">
        <w:t>действующ</w:t>
      </w:r>
      <w:r w:rsidRPr="00D63F0E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D63F0E">
        <w:instrText xml:space="preserve"> FORMTEXT </w:instrText>
      </w:r>
      <w:r w:rsidRPr="00D63F0E">
        <w:fldChar w:fldCharType="separate"/>
      </w:r>
      <w:r w:rsidRPr="00D63F0E">
        <w:t>его</w:t>
      </w:r>
      <w:proofErr w:type="gramEnd"/>
      <w:r w:rsidRPr="00D63F0E">
        <w:t xml:space="preserve"> (-ей)</w:t>
      </w:r>
      <w:r w:rsidRPr="00D63F0E">
        <w:fldChar w:fldCharType="end"/>
      </w:r>
      <w:r w:rsidRPr="00D63F0E">
        <w:rPr>
          <w:rFonts w:ascii="Times New Roman CYR" w:hAnsi="Times New Roman CYR"/>
        </w:rPr>
        <w:t xml:space="preserve"> на основании </w:t>
      </w:r>
      <w:r w:rsidRPr="00D63F0E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63F0E">
        <w:rPr>
          <w:rFonts w:ascii="Times New Roman CYR" w:hAnsi="Times New Roman CYR"/>
        </w:rPr>
        <w:instrText xml:space="preserve"> FORMTEXT </w:instrText>
      </w:r>
      <w:r w:rsidRPr="00D63F0E">
        <w:rPr>
          <w:rFonts w:ascii="Times New Roman CYR" w:hAnsi="Times New Roman CYR"/>
        </w:rPr>
      </w:r>
      <w:r w:rsidRPr="00D63F0E">
        <w:rPr>
          <w:rFonts w:ascii="Times New Roman CYR" w:hAnsi="Times New Roman CYR"/>
        </w:rPr>
        <w:fldChar w:fldCharType="separate"/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fldChar w:fldCharType="end"/>
      </w:r>
      <w:r w:rsidRPr="00D63F0E">
        <w:rPr>
          <w:rFonts w:ascii="Times New Roman CYR" w:hAnsi="Times New Roman CYR"/>
        </w:rPr>
        <w:t xml:space="preserve">, с другой стороны </w:t>
      </w:r>
      <w:r w:rsidRPr="00D63F0E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63F0E">
        <w:rPr>
          <w:rFonts w:ascii="Times New Roman CYR" w:hAnsi="Times New Roman CYR"/>
        </w:rPr>
        <w:instrText xml:space="preserve"> FORMTEXT </w:instrText>
      </w:r>
      <w:r w:rsidRPr="00D63F0E">
        <w:rPr>
          <w:rFonts w:ascii="Times New Roman CYR" w:hAnsi="Times New Roman CYR"/>
        </w:rPr>
      </w:r>
      <w:r w:rsidRPr="00D63F0E">
        <w:rPr>
          <w:rFonts w:ascii="Times New Roman CYR" w:hAnsi="Times New Roman CYR"/>
        </w:rPr>
        <w:fldChar w:fldCharType="separate"/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fldChar w:fldCharType="end"/>
      </w:r>
      <w:r w:rsidRPr="00D63F0E">
        <w:rPr>
          <w:rFonts w:ascii="Times New Roman CYR" w:hAnsi="Times New Roman CYR"/>
        </w:rPr>
        <w:t xml:space="preserve"> в лице </w:t>
      </w:r>
      <w:r w:rsidRPr="00D63F0E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63F0E">
        <w:rPr>
          <w:rFonts w:ascii="Times New Roman CYR" w:hAnsi="Times New Roman CYR"/>
        </w:rPr>
        <w:instrText xml:space="preserve"> FORMTEXT </w:instrText>
      </w:r>
      <w:r w:rsidRPr="00D63F0E">
        <w:rPr>
          <w:rFonts w:ascii="Times New Roman CYR" w:hAnsi="Times New Roman CYR"/>
        </w:rPr>
      </w:r>
      <w:r w:rsidRPr="00D63F0E">
        <w:rPr>
          <w:rFonts w:ascii="Times New Roman CYR" w:hAnsi="Times New Roman CYR"/>
        </w:rPr>
        <w:fldChar w:fldCharType="separate"/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fldChar w:fldCharType="end"/>
      </w:r>
      <w:r w:rsidRPr="00D63F0E">
        <w:rPr>
          <w:rFonts w:ascii="Times New Roman CYR" w:hAnsi="Times New Roman CYR"/>
        </w:rPr>
        <w:t xml:space="preserve">, </w:t>
      </w:r>
      <w:r w:rsidRPr="00D63F0E">
        <w:t>действующ</w:t>
      </w:r>
      <w:r w:rsidRPr="00D63F0E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D63F0E">
        <w:instrText xml:space="preserve"> FORMTEXT </w:instrText>
      </w:r>
      <w:r w:rsidRPr="00D63F0E">
        <w:fldChar w:fldCharType="separate"/>
      </w:r>
      <w:r w:rsidRPr="00D63F0E">
        <w:t>его (-ей)</w:t>
      </w:r>
      <w:r w:rsidRPr="00D63F0E">
        <w:fldChar w:fldCharType="end"/>
      </w:r>
      <w:r w:rsidRPr="00D63F0E">
        <w:t xml:space="preserve"> </w:t>
      </w:r>
      <w:r w:rsidRPr="00D63F0E">
        <w:rPr>
          <w:rFonts w:ascii="Times New Roman CYR" w:hAnsi="Times New Roman CYR"/>
        </w:rPr>
        <w:t xml:space="preserve">на основании </w:t>
      </w:r>
      <w:r w:rsidRPr="00D63F0E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63F0E">
        <w:rPr>
          <w:rFonts w:ascii="Times New Roman CYR" w:hAnsi="Times New Roman CYR"/>
        </w:rPr>
        <w:instrText xml:space="preserve"> FORMTEXT </w:instrText>
      </w:r>
      <w:r w:rsidRPr="00D63F0E">
        <w:rPr>
          <w:rFonts w:ascii="Times New Roman CYR" w:hAnsi="Times New Roman CYR"/>
        </w:rPr>
      </w:r>
      <w:r w:rsidRPr="00D63F0E">
        <w:rPr>
          <w:rFonts w:ascii="Times New Roman CYR" w:hAnsi="Times New Roman CYR"/>
        </w:rPr>
        <w:fldChar w:fldCharType="separate"/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fldChar w:fldCharType="end"/>
      </w:r>
      <w:r w:rsidRPr="00D63F0E">
        <w:rPr>
          <w:rFonts w:ascii="Times New Roman CYR" w:hAnsi="Times New Roman CYR"/>
        </w:rPr>
        <w:t xml:space="preserve">, составили настоящий Акт в том, что сторона </w:t>
      </w:r>
      <w:r w:rsidRPr="00D63F0E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63F0E">
        <w:rPr>
          <w:rFonts w:ascii="Times New Roman CYR" w:hAnsi="Times New Roman CYR"/>
        </w:rPr>
        <w:instrText xml:space="preserve"> FORMTEXT </w:instrText>
      </w:r>
      <w:r w:rsidRPr="00D63F0E">
        <w:rPr>
          <w:rFonts w:ascii="Times New Roman CYR" w:hAnsi="Times New Roman CYR"/>
        </w:rPr>
      </w:r>
      <w:r w:rsidRPr="00D63F0E">
        <w:rPr>
          <w:rFonts w:ascii="Times New Roman CYR" w:hAnsi="Times New Roman CYR"/>
        </w:rPr>
        <w:fldChar w:fldCharType="separate"/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fldChar w:fldCharType="end"/>
      </w:r>
      <w:r w:rsidRPr="00D63F0E">
        <w:rPr>
          <w:rFonts w:ascii="Times New Roman CYR" w:hAnsi="Times New Roman CYR"/>
        </w:rPr>
        <w:t xml:space="preserve"> передала другой стороне </w:t>
      </w:r>
      <w:r w:rsidRPr="00D63F0E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63F0E">
        <w:rPr>
          <w:rFonts w:ascii="Times New Roman CYR" w:hAnsi="Times New Roman CYR"/>
        </w:rPr>
        <w:instrText xml:space="preserve"> FORMTEXT </w:instrText>
      </w:r>
      <w:r w:rsidRPr="00D63F0E">
        <w:rPr>
          <w:rFonts w:ascii="Times New Roman CYR" w:hAnsi="Times New Roman CYR"/>
        </w:rPr>
      </w:r>
      <w:r w:rsidRPr="00D63F0E">
        <w:rPr>
          <w:rFonts w:ascii="Times New Roman CYR" w:hAnsi="Times New Roman CYR"/>
        </w:rPr>
        <w:fldChar w:fldCharType="separate"/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fldChar w:fldCharType="end"/>
      </w:r>
      <w:r w:rsidRPr="00D63F0E"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Pr="00D63F0E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D63F0E">
        <w:rPr>
          <w:highlight w:val="lightGray"/>
        </w:rPr>
        <w:instrText xml:space="preserve"> FORMTEXT </w:instrText>
      </w:r>
      <w:r w:rsidRPr="00D63F0E">
        <w:rPr>
          <w:highlight w:val="lightGray"/>
        </w:rPr>
      </w:r>
      <w:r w:rsidRPr="00D63F0E">
        <w:rPr>
          <w:highlight w:val="lightGray"/>
        </w:rPr>
        <w:fldChar w:fldCharType="separate"/>
      </w:r>
      <w:r w:rsidRPr="00D63F0E">
        <w:rPr>
          <w:noProof/>
          <w:highlight w:val="lightGray"/>
        </w:rPr>
        <w:t>Договором/Соглашением</w:t>
      </w:r>
      <w:r w:rsidRPr="00D63F0E">
        <w:rPr>
          <w:highlight w:val="lightGray"/>
        </w:rPr>
        <w:fldChar w:fldCharType="end"/>
      </w:r>
      <w:r w:rsidRPr="00D63F0E">
        <w:rPr>
          <w:rFonts w:ascii="Times New Roman CYR" w:hAnsi="Times New Roman CYR"/>
        </w:rPr>
        <w:t xml:space="preserve"> от </w:t>
      </w:r>
      <w:r w:rsidRPr="00D63F0E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63F0E">
        <w:rPr>
          <w:rFonts w:ascii="Times New Roman CYR" w:hAnsi="Times New Roman CYR"/>
        </w:rPr>
        <w:instrText xml:space="preserve"> FORMTEXT </w:instrText>
      </w:r>
      <w:r w:rsidRPr="00D63F0E">
        <w:rPr>
          <w:rFonts w:ascii="Times New Roman CYR" w:hAnsi="Times New Roman CYR"/>
        </w:rPr>
      </w:r>
      <w:r w:rsidRPr="00D63F0E">
        <w:rPr>
          <w:rFonts w:ascii="Times New Roman CYR" w:hAnsi="Times New Roman CYR"/>
        </w:rPr>
        <w:fldChar w:fldCharType="separate"/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fldChar w:fldCharType="end"/>
      </w:r>
      <w:r w:rsidRPr="00D63F0E">
        <w:rPr>
          <w:rFonts w:ascii="Times New Roman CYR" w:hAnsi="Times New Roman CYR"/>
        </w:rPr>
        <w:t xml:space="preserve"> № </w:t>
      </w:r>
      <w:r w:rsidRPr="00D63F0E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63F0E">
        <w:rPr>
          <w:rFonts w:ascii="Times New Roman CYR" w:hAnsi="Times New Roman CYR"/>
        </w:rPr>
        <w:instrText xml:space="preserve"> FORMTEXT </w:instrText>
      </w:r>
      <w:r w:rsidRPr="00D63F0E">
        <w:rPr>
          <w:rFonts w:ascii="Times New Roman CYR" w:hAnsi="Times New Roman CYR"/>
        </w:rPr>
      </w:r>
      <w:r w:rsidRPr="00D63F0E">
        <w:rPr>
          <w:rFonts w:ascii="Times New Roman CYR" w:hAnsi="Times New Roman CYR"/>
        </w:rPr>
        <w:fldChar w:fldCharType="separate"/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fldChar w:fldCharType="end"/>
      </w:r>
      <w:r w:rsidRPr="00D63F0E">
        <w:rPr>
          <w:rFonts w:ascii="Times New Roman CYR" w:hAnsi="Times New Roman CYR"/>
        </w:rPr>
        <w:t>.</w:t>
      </w:r>
    </w:p>
    <w:p w:rsidR="00D63F0E" w:rsidRPr="00D63F0E" w:rsidRDefault="00D63F0E" w:rsidP="00D63F0E">
      <w:pPr>
        <w:spacing w:line="360" w:lineRule="auto"/>
        <w:ind w:firstLine="709"/>
        <w:jc w:val="both"/>
        <w:rPr>
          <w:rFonts w:ascii="Times New Roman CYR" w:hAnsi="Times New Roman CYR"/>
        </w:rPr>
      </w:pPr>
      <w:r w:rsidRPr="00D63F0E">
        <w:rPr>
          <w:rFonts w:ascii="Times New Roman CYR" w:hAnsi="Times New Roman CYR"/>
        </w:rPr>
        <w:t>Перечень передаваемой Конфиденциальной Информации:</w:t>
      </w:r>
    </w:p>
    <w:p w:rsidR="00D63F0E" w:rsidRPr="00D63F0E" w:rsidRDefault="00D63F0E" w:rsidP="00D63F0E">
      <w:pPr>
        <w:spacing w:line="360" w:lineRule="auto"/>
        <w:ind w:firstLine="709"/>
        <w:jc w:val="both"/>
        <w:rPr>
          <w:rFonts w:ascii="Times New Roman CYR" w:hAnsi="Times New Roman CYR"/>
        </w:rPr>
      </w:pPr>
      <w:r w:rsidRPr="00D63F0E">
        <w:rPr>
          <w:rFonts w:ascii="Times New Roman CYR" w:hAnsi="Times New Roman CYR"/>
        </w:rPr>
        <w:t xml:space="preserve">1. </w:t>
      </w:r>
      <w:r w:rsidRPr="00D63F0E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63F0E">
        <w:rPr>
          <w:rFonts w:ascii="Times New Roman CYR" w:hAnsi="Times New Roman CYR"/>
        </w:rPr>
        <w:instrText xml:space="preserve"> FORMTEXT </w:instrText>
      </w:r>
      <w:r w:rsidRPr="00D63F0E">
        <w:rPr>
          <w:rFonts w:ascii="Times New Roman CYR" w:hAnsi="Times New Roman CYR"/>
        </w:rPr>
      </w:r>
      <w:r w:rsidRPr="00D63F0E">
        <w:rPr>
          <w:rFonts w:ascii="Times New Roman CYR" w:hAnsi="Times New Roman CYR"/>
        </w:rPr>
        <w:fldChar w:fldCharType="separate"/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fldChar w:fldCharType="end"/>
      </w:r>
    </w:p>
    <w:p w:rsidR="00D63F0E" w:rsidRPr="00D63F0E" w:rsidRDefault="00D63F0E" w:rsidP="00D63F0E">
      <w:pPr>
        <w:spacing w:line="360" w:lineRule="auto"/>
        <w:ind w:firstLine="709"/>
        <w:jc w:val="both"/>
        <w:rPr>
          <w:rFonts w:ascii="Times New Roman CYR" w:hAnsi="Times New Roman CYR"/>
        </w:rPr>
      </w:pPr>
      <w:r w:rsidRPr="00D63F0E">
        <w:rPr>
          <w:rFonts w:ascii="Times New Roman CYR" w:hAnsi="Times New Roman CYR"/>
        </w:rPr>
        <w:t xml:space="preserve">2. </w:t>
      </w:r>
      <w:r w:rsidRPr="00D63F0E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63F0E">
        <w:rPr>
          <w:rFonts w:ascii="Times New Roman CYR" w:hAnsi="Times New Roman CYR"/>
        </w:rPr>
        <w:instrText xml:space="preserve"> FORMTEXT </w:instrText>
      </w:r>
      <w:r w:rsidRPr="00D63F0E">
        <w:rPr>
          <w:rFonts w:ascii="Times New Roman CYR" w:hAnsi="Times New Roman CYR"/>
        </w:rPr>
      </w:r>
      <w:r w:rsidRPr="00D63F0E">
        <w:rPr>
          <w:rFonts w:ascii="Times New Roman CYR" w:hAnsi="Times New Roman CYR"/>
        </w:rPr>
        <w:fldChar w:fldCharType="separate"/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t> </w:t>
      </w:r>
      <w:r w:rsidRPr="00D63F0E">
        <w:rPr>
          <w:rFonts w:ascii="Times New Roman CYR" w:hAnsi="Times New Roman CYR"/>
        </w:rPr>
        <w:fldChar w:fldCharType="end"/>
      </w:r>
    </w:p>
    <w:p w:rsidR="00D63F0E" w:rsidRPr="00D63F0E" w:rsidRDefault="00D63F0E" w:rsidP="00D63F0E">
      <w:pPr>
        <w:spacing w:line="360" w:lineRule="auto"/>
        <w:ind w:firstLine="709"/>
        <w:jc w:val="both"/>
        <w:rPr>
          <w:rFonts w:ascii="Times New Roman CYR" w:hAnsi="Times New Roman CYR"/>
        </w:rPr>
      </w:pPr>
      <w:r w:rsidRPr="00D63F0E">
        <w:rPr>
          <w:rFonts w:ascii="Times New Roman CYR" w:hAnsi="Times New Roman CYR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D63F0E" w:rsidRPr="00D63F0E" w:rsidRDefault="00D63F0E" w:rsidP="00D63F0E">
      <w:pPr>
        <w:spacing w:line="360" w:lineRule="auto"/>
        <w:ind w:firstLine="709"/>
        <w:jc w:val="both"/>
        <w:rPr>
          <w:rFonts w:ascii="Times New Roman CYR" w:hAnsi="Times New Roman CYR"/>
        </w:rPr>
      </w:pPr>
      <w:r w:rsidRPr="00D63F0E">
        <w:rPr>
          <w:rFonts w:ascii="Times New Roman CYR" w:hAnsi="Times New Roman CYR"/>
        </w:rPr>
        <w:t>Настоящий акт составлен в двух экземплярах.</w:t>
      </w:r>
    </w:p>
    <w:p w:rsidR="00D63F0E" w:rsidRPr="00D63F0E" w:rsidRDefault="00D63F0E" w:rsidP="00D63F0E">
      <w:pPr>
        <w:spacing w:line="360" w:lineRule="auto"/>
        <w:ind w:firstLine="709"/>
        <w:jc w:val="both"/>
      </w:pPr>
    </w:p>
    <w:p w:rsidR="00D63F0E" w:rsidRPr="00D63F0E" w:rsidRDefault="00D63F0E" w:rsidP="00D63F0E">
      <w:pPr>
        <w:spacing w:line="360" w:lineRule="auto"/>
        <w:jc w:val="both"/>
      </w:pPr>
      <w:r w:rsidRPr="00D63F0E">
        <w:t xml:space="preserve">                                                         ПОДПИСИ СТОРОН   </w:t>
      </w:r>
    </w:p>
    <w:p w:rsidR="00D63F0E" w:rsidRPr="00D63F0E" w:rsidRDefault="00D63F0E" w:rsidP="00D63F0E">
      <w:pPr>
        <w:jc w:val="both"/>
        <w:rPr>
          <w:b/>
          <w:highlight w:val="lightGray"/>
        </w:rPr>
      </w:pPr>
      <w:r w:rsidRPr="00D63F0E">
        <w:rPr>
          <w:b/>
          <w:highlight w:val="lightGray"/>
        </w:rPr>
        <w:t xml:space="preserve">  </w:t>
      </w:r>
      <w:r w:rsidRPr="00D63F0E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63F0E">
        <w:rPr>
          <w:b/>
          <w:highlight w:val="lightGray"/>
        </w:rPr>
        <w:instrText xml:space="preserve"> FORMTEXT </w:instrText>
      </w:r>
      <w:r w:rsidRPr="00D63F0E">
        <w:rPr>
          <w:b/>
          <w:highlight w:val="lightGray"/>
        </w:rPr>
      </w:r>
      <w:r w:rsidRPr="00D63F0E">
        <w:rPr>
          <w:b/>
          <w:highlight w:val="lightGray"/>
        </w:rPr>
        <w:fldChar w:fldCharType="separate"/>
      </w:r>
      <w:r w:rsidRPr="00D63F0E">
        <w:rPr>
          <w:b/>
          <w:noProof/>
          <w:highlight w:val="lightGray"/>
        </w:rPr>
        <w:t> </w:t>
      </w:r>
      <w:r w:rsidRPr="00D63F0E">
        <w:rPr>
          <w:b/>
          <w:noProof/>
          <w:highlight w:val="lightGray"/>
        </w:rPr>
        <w:t> </w:t>
      </w:r>
      <w:r w:rsidRPr="00D63F0E">
        <w:rPr>
          <w:b/>
          <w:noProof/>
          <w:highlight w:val="lightGray"/>
        </w:rPr>
        <w:t> </w:t>
      </w:r>
      <w:r w:rsidRPr="00D63F0E">
        <w:rPr>
          <w:b/>
          <w:noProof/>
          <w:highlight w:val="lightGray"/>
        </w:rPr>
        <w:t> </w:t>
      </w:r>
      <w:r w:rsidRPr="00D63F0E">
        <w:rPr>
          <w:b/>
          <w:noProof/>
          <w:highlight w:val="lightGray"/>
        </w:rPr>
        <w:t> </w:t>
      </w:r>
      <w:r w:rsidRPr="00D63F0E">
        <w:rPr>
          <w:b/>
          <w:highlight w:val="lightGray"/>
        </w:rPr>
        <w:fldChar w:fldCharType="end"/>
      </w:r>
      <w:r w:rsidRPr="00D63F0E">
        <w:rPr>
          <w:b/>
          <w:highlight w:val="lightGray"/>
        </w:rPr>
        <w:t xml:space="preserve">                                             </w:t>
      </w:r>
    </w:p>
    <w:p w:rsidR="00D63F0E" w:rsidRPr="00D63F0E" w:rsidRDefault="00D63F0E" w:rsidP="00D63F0E">
      <w:pPr>
        <w:jc w:val="both"/>
        <w:rPr>
          <w:lang w:eastAsia="en-US"/>
        </w:rPr>
      </w:pPr>
    </w:p>
    <w:p w:rsidR="00D63F0E" w:rsidRPr="00D63F0E" w:rsidRDefault="00D63F0E" w:rsidP="00D63F0E">
      <w:pPr>
        <w:jc w:val="both"/>
      </w:pPr>
      <w:r w:rsidRPr="00D63F0E">
        <w:rPr>
          <w:b/>
        </w:rPr>
        <w:t xml:space="preserve"> </w:t>
      </w:r>
      <w:r w:rsidRPr="00D63F0E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63F0E">
        <w:rPr>
          <w:b/>
          <w:highlight w:val="lightGray"/>
        </w:rPr>
        <w:instrText xml:space="preserve"> FORMTEXT </w:instrText>
      </w:r>
      <w:r w:rsidRPr="00D63F0E">
        <w:rPr>
          <w:b/>
          <w:highlight w:val="lightGray"/>
        </w:rPr>
      </w:r>
      <w:r w:rsidRPr="00D63F0E">
        <w:rPr>
          <w:b/>
          <w:highlight w:val="lightGray"/>
        </w:rPr>
        <w:fldChar w:fldCharType="separate"/>
      </w:r>
      <w:r w:rsidRPr="00D63F0E">
        <w:rPr>
          <w:b/>
          <w:noProof/>
          <w:highlight w:val="lightGray"/>
        </w:rPr>
        <w:t> </w:t>
      </w:r>
      <w:r w:rsidRPr="00D63F0E">
        <w:rPr>
          <w:b/>
          <w:noProof/>
          <w:highlight w:val="lightGray"/>
        </w:rPr>
        <w:t> </w:t>
      </w:r>
      <w:r w:rsidRPr="00D63F0E">
        <w:rPr>
          <w:b/>
          <w:noProof/>
          <w:highlight w:val="lightGray"/>
        </w:rPr>
        <w:t> </w:t>
      </w:r>
      <w:r w:rsidRPr="00D63F0E">
        <w:rPr>
          <w:b/>
          <w:noProof/>
          <w:highlight w:val="lightGray"/>
        </w:rPr>
        <w:t> </w:t>
      </w:r>
      <w:r w:rsidRPr="00D63F0E">
        <w:rPr>
          <w:b/>
          <w:noProof/>
          <w:highlight w:val="lightGray"/>
        </w:rPr>
        <w:t> </w:t>
      </w:r>
      <w:r w:rsidRPr="00D63F0E">
        <w:rPr>
          <w:b/>
          <w:highlight w:val="lightGray"/>
        </w:rPr>
        <w:fldChar w:fldCharType="end"/>
      </w:r>
      <w:r w:rsidRPr="00D63F0E">
        <w:rPr>
          <w:b/>
        </w:rPr>
        <w:t xml:space="preserve"> </w:t>
      </w:r>
    </w:p>
    <w:p w:rsidR="00D63F0E" w:rsidRPr="00D63F0E" w:rsidRDefault="00D63F0E" w:rsidP="00D63F0E">
      <w:pPr>
        <w:tabs>
          <w:tab w:val="left" w:pos="6850"/>
        </w:tabs>
        <w:jc w:val="both"/>
      </w:pPr>
    </w:p>
    <w:p w:rsidR="00D63F0E" w:rsidRPr="00D63F0E" w:rsidRDefault="00D63F0E" w:rsidP="00D63F0E">
      <w:pPr>
        <w:jc w:val="both"/>
      </w:pPr>
    </w:p>
    <w:p w:rsidR="00D63F0E" w:rsidRDefault="00D63F0E">
      <w:pPr>
        <w:rPr>
          <w:sz w:val="20"/>
        </w:rPr>
      </w:pPr>
    </w:p>
    <w:sectPr w:rsidR="00D63F0E" w:rsidSect="0035200C">
      <w:footerReference w:type="default" r:id="rId8"/>
      <w:pgSz w:w="11906" w:h="16838"/>
      <w:pgMar w:top="568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E38" w:rsidRDefault="004D6E38" w:rsidP="00AB240B">
      <w:r>
        <w:separator/>
      </w:r>
    </w:p>
  </w:endnote>
  <w:endnote w:type="continuationSeparator" w:id="0">
    <w:p w:rsidR="004D6E38" w:rsidRDefault="004D6E38" w:rsidP="00AB2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9965550"/>
      <w:docPartObj>
        <w:docPartGallery w:val="Page Numbers (Bottom of Page)"/>
        <w:docPartUnique/>
      </w:docPartObj>
    </w:sdtPr>
    <w:sdtEndPr/>
    <w:sdtContent>
      <w:p w:rsidR="00AB240B" w:rsidRDefault="00AB240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4276">
          <w:rPr>
            <w:noProof/>
          </w:rPr>
          <w:t>9</w:t>
        </w:r>
        <w:r>
          <w:fldChar w:fldCharType="end"/>
        </w:r>
      </w:p>
    </w:sdtContent>
  </w:sdt>
  <w:p w:rsidR="00AB240B" w:rsidRDefault="00AB240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E38" w:rsidRDefault="004D6E38" w:rsidP="00AB240B">
      <w:r>
        <w:separator/>
      </w:r>
    </w:p>
  </w:footnote>
  <w:footnote w:type="continuationSeparator" w:id="0">
    <w:p w:rsidR="004D6E38" w:rsidRDefault="004D6E38" w:rsidP="00AB24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64881"/>
    <w:multiLevelType w:val="multilevel"/>
    <w:tmpl w:val="85E642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">
    <w:nsid w:val="1D3E1C0B"/>
    <w:multiLevelType w:val="hybridMultilevel"/>
    <w:tmpl w:val="95F08932"/>
    <w:lvl w:ilvl="0" w:tplc="7B4EF7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EC0BCF"/>
    <w:multiLevelType w:val="hybridMultilevel"/>
    <w:tmpl w:val="894A5C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4171910"/>
    <w:multiLevelType w:val="hybridMultilevel"/>
    <w:tmpl w:val="7EBEAFB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766E2E9C"/>
    <w:multiLevelType w:val="multilevel"/>
    <w:tmpl w:val="9394F934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5">
    <w:nsid w:val="7BA06ACD"/>
    <w:multiLevelType w:val="multilevel"/>
    <w:tmpl w:val="03A635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224"/>
    <w:rsid w:val="00003D54"/>
    <w:rsid w:val="000456F0"/>
    <w:rsid w:val="0008089D"/>
    <w:rsid w:val="000829EF"/>
    <w:rsid w:val="0009581F"/>
    <w:rsid w:val="000D3CB3"/>
    <w:rsid w:val="001159CB"/>
    <w:rsid w:val="001406D3"/>
    <w:rsid w:val="00157E30"/>
    <w:rsid w:val="001A5C78"/>
    <w:rsid w:val="001C3C38"/>
    <w:rsid w:val="001C6661"/>
    <w:rsid w:val="001D5845"/>
    <w:rsid w:val="001F57CC"/>
    <w:rsid w:val="00230A8B"/>
    <w:rsid w:val="002364A6"/>
    <w:rsid w:val="002666C4"/>
    <w:rsid w:val="00270AEF"/>
    <w:rsid w:val="002F7CA1"/>
    <w:rsid w:val="00330ADE"/>
    <w:rsid w:val="00336E28"/>
    <w:rsid w:val="0035200C"/>
    <w:rsid w:val="0036343C"/>
    <w:rsid w:val="0036746C"/>
    <w:rsid w:val="00377037"/>
    <w:rsid w:val="003A66AE"/>
    <w:rsid w:val="004329E0"/>
    <w:rsid w:val="0044296F"/>
    <w:rsid w:val="0045298A"/>
    <w:rsid w:val="004625D1"/>
    <w:rsid w:val="00494BCE"/>
    <w:rsid w:val="004D6E38"/>
    <w:rsid w:val="004D78D7"/>
    <w:rsid w:val="005216DD"/>
    <w:rsid w:val="00560760"/>
    <w:rsid w:val="00575C94"/>
    <w:rsid w:val="00585E03"/>
    <w:rsid w:val="00597A2B"/>
    <w:rsid w:val="005B1D51"/>
    <w:rsid w:val="005F651C"/>
    <w:rsid w:val="005F6EB4"/>
    <w:rsid w:val="005F7097"/>
    <w:rsid w:val="00602022"/>
    <w:rsid w:val="00607FB8"/>
    <w:rsid w:val="006124BC"/>
    <w:rsid w:val="006317B4"/>
    <w:rsid w:val="00632F93"/>
    <w:rsid w:val="006651B9"/>
    <w:rsid w:val="006706BD"/>
    <w:rsid w:val="00671FB1"/>
    <w:rsid w:val="00672B9D"/>
    <w:rsid w:val="0069607D"/>
    <w:rsid w:val="006A4F82"/>
    <w:rsid w:val="006A7481"/>
    <w:rsid w:val="006C5C5A"/>
    <w:rsid w:val="006D4DF1"/>
    <w:rsid w:val="00752710"/>
    <w:rsid w:val="00786315"/>
    <w:rsid w:val="007C4276"/>
    <w:rsid w:val="007D2C87"/>
    <w:rsid w:val="0081572A"/>
    <w:rsid w:val="008207DA"/>
    <w:rsid w:val="008249D6"/>
    <w:rsid w:val="00850927"/>
    <w:rsid w:val="008A3BC8"/>
    <w:rsid w:val="008C3F72"/>
    <w:rsid w:val="008F29F8"/>
    <w:rsid w:val="00934110"/>
    <w:rsid w:val="00936F3F"/>
    <w:rsid w:val="0096208E"/>
    <w:rsid w:val="00984F38"/>
    <w:rsid w:val="00992116"/>
    <w:rsid w:val="009B178F"/>
    <w:rsid w:val="00A14F34"/>
    <w:rsid w:val="00A21224"/>
    <w:rsid w:val="00A23370"/>
    <w:rsid w:val="00A52976"/>
    <w:rsid w:val="00A56B9A"/>
    <w:rsid w:val="00A635E0"/>
    <w:rsid w:val="00A70560"/>
    <w:rsid w:val="00A93A99"/>
    <w:rsid w:val="00AA3BE3"/>
    <w:rsid w:val="00AB240B"/>
    <w:rsid w:val="00AD2B2A"/>
    <w:rsid w:val="00B60394"/>
    <w:rsid w:val="00B9451B"/>
    <w:rsid w:val="00BB28BB"/>
    <w:rsid w:val="00BB596A"/>
    <w:rsid w:val="00BC2A94"/>
    <w:rsid w:val="00BE68D6"/>
    <w:rsid w:val="00C72204"/>
    <w:rsid w:val="00CE27D9"/>
    <w:rsid w:val="00D6322D"/>
    <w:rsid w:val="00D63F0E"/>
    <w:rsid w:val="00D726B2"/>
    <w:rsid w:val="00DA6BD1"/>
    <w:rsid w:val="00DB2D8B"/>
    <w:rsid w:val="00DE389E"/>
    <w:rsid w:val="00E61227"/>
    <w:rsid w:val="00EE538F"/>
    <w:rsid w:val="00EE5A17"/>
    <w:rsid w:val="00F42BD9"/>
    <w:rsid w:val="00F51893"/>
    <w:rsid w:val="00F67A9C"/>
    <w:rsid w:val="00F74577"/>
    <w:rsid w:val="00FA0EED"/>
    <w:rsid w:val="00FD4E05"/>
    <w:rsid w:val="00FE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0"/>
    </w:rPr>
  </w:style>
  <w:style w:type="paragraph" w:styleId="20">
    <w:name w:val="Body Text 2"/>
    <w:basedOn w:val="a"/>
    <w:pPr>
      <w:jc w:val="both"/>
    </w:pPr>
  </w:style>
  <w:style w:type="paragraph" w:styleId="30">
    <w:name w:val="Body Text 3"/>
    <w:basedOn w:val="a"/>
    <w:pPr>
      <w:jc w:val="both"/>
    </w:pPr>
    <w:rPr>
      <w:sz w:val="22"/>
    </w:rPr>
  </w:style>
  <w:style w:type="paragraph" w:styleId="a4">
    <w:name w:val="Body Text Indent"/>
    <w:basedOn w:val="a"/>
    <w:pPr>
      <w:ind w:firstLine="708"/>
      <w:jc w:val="both"/>
    </w:pPr>
    <w:rPr>
      <w:sz w:val="22"/>
    </w:rPr>
  </w:style>
  <w:style w:type="paragraph" w:styleId="a5">
    <w:name w:val="List Paragraph"/>
    <w:basedOn w:val="a"/>
    <w:uiPriority w:val="34"/>
    <w:qFormat/>
    <w:rsid w:val="009921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rsid w:val="00BB2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AB24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B240B"/>
    <w:rPr>
      <w:sz w:val="24"/>
      <w:szCs w:val="24"/>
    </w:rPr>
  </w:style>
  <w:style w:type="paragraph" w:styleId="a9">
    <w:name w:val="footer"/>
    <w:basedOn w:val="a"/>
    <w:link w:val="aa"/>
    <w:uiPriority w:val="99"/>
    <w:rsid w:val="00AB24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B240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0"/>
    </w:rPr>
  </w:style>
  <w:style w:type="paragraph" w:styleId="20">
    <w:name w:val="Body Text 2"/>
    <w:basedOn w:val="a"/>
    <w:pPr>
      <w:jc w:val="both"/>
    </w:pPr>
  </w:style>
  <w:style w:type="paragraph" w:styleId="30">
    <w:name w:val="Body Text 3"/>
    <w:basedOn w:val="a"/>
    <w:pPr>
      <w:jc w:val="both"/>
    </w:pPr>
    <w:rPr>
      <w:sz w:val="22"/>
    </w:rPr>
  </w:style>
  <w:style w:type="paragraph" w:styleId="a4">
    <w:name w:val="Body Text Indent"/>
    <w:basedOn w:val="a"/>
    <w:pPr>
      <w:ind w:firstLine="708"/>
      <w:jc w:val="both"/>
    </w:pPr>
    <w:rPr>
      <w:sz w:val="22"/>
    </w:rPr>
  </w:style>
  <w:style w:type="paragraph" w:styleId="a5">
    <w:name w:val="List Paragraph"/>
    <w:basedOn w:val="a"/>
    <w:uiPriority w:val="34"/>
    <w:qFormat/>
    <w:rsid w:val="009921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rsid w:val="00BB2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AB24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B240B"/>
    <w:rPr>
      <w:sz w:val="24"/>
      <w:szCs w:val="24"/>
    </w:rPr>
  </w:style>
  <w:style w:type="paragraph" w:styleId="a9">
    <w:name w:val="footer"/>
    <w:basedOn w:val="a"/>
    <w:link w:val="aa"/>
    <w:uiPriority w:val="99"/>
    <w:rsid w:val="00AB24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B240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4967</Words>
  <Characters>28314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/>
  <LinksUpToDate>false</LinksUpToDate>
  <CharactersWithSpaces>33215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subject/>
  <dc:creator>1</dc:creator>
  <cp:keywords/>
  <dc:description/>
  <cp:lastModifiedBy>Садыкова Лиана Раилевна</cp:lastModifiedBy>
  <cp:revision>27</cp:revision>
  <cp:lastPrinted>2018-06-05T10:48:00Z</cp:lastPrinted>
  <dcterms:created xsi:type="dcterms:W3CDTF">2018-04-27T11:34:00Z</dcterms:created>
  <dcterms:modified xsi:type="dcterms:W3CDTF">2019-07-26T06:30:00Z</dcterms:modified>
</cp:coreProperties>
</file>